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2963" w:type="dxa"/>
        <w:tblInd w:w="-314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498"/>
        <w:gridCol w:w="498"/>
        <w:gridCol w:w="2209"/>
        <w:gridCol w:w="2041"/>
        <w:gridCol w:w="1694"/>
        <w:gridCol w:w="1840"/>
        <w:gridCol w:w="1710"/>
        <w:gridCol w:w="1418"/>
        <w:gridCol w:w="1689"/>
        <w:gridCol w:w="1996"/>
        <w:gridCol w:w="1843"/>
        <w:gridCol w:w="1559"/>
        <w:gridCol w:w="1400"/>
        <w:gridCol w:w="1294"/>
        <w:gridCol w:w="1274"/>
      </w:tblGrid>
      <w:tr w:rsidR="00C25FCB" w:rsidRPr="00DB34DB" w14:paraId="72557F0F" w14:textId="77777777" w:rsidTr="007F3F26">
        <w:trPr>
          <w:trHeight w:val="460"/>
        </w:trPr>
        <w:tc>
          <w:tcPr>
            <w:tcW w:w="996" w:type="dxa"/>
            <w:gridSpan w:val="2"/>
            <w:shd w:val="clear" w:color="auto" w:fill="808080" w:themeFill="background1" w:themeFillShade="80"/>
            <w:vAlign w:val="center"/>
          </w:tcPr>
          <w:p w14:paraId="45E3DCE3" w14:textId="77777777" w:rsidR="00C25FCB" w:rsidRDefault="00C25FCB" w:rsidP="00A052AE">
            <w:pPr>
              <w:jc w:val="center"/>
            </w:pPr>
          </w:p>
        </w:tc>
        <w:tc>
          <w:tcPr>
            <w:tcW w:w="2209" w:type="dxa"/>
            <w:shd w:val="clear" w:color="auto" w:fill="808080" w:themeFill="background1" w:themeFillShade="80"/>
            <w:vAlign w:val="center"/>
          </w:tcPr>
          <w:p w14:paraId="519DD4A5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English</w:t>
            </w:r>
          </w:p>
        </w:tc>
        <w:tc>
          <w:tcPr>
            <w:tcW w:w="2041" w:type="dxa"/>
            <w:shd w:val="clear" w:color="auto" w:fill="808080" w:themeFill="background1" w:themeFillShade="80"/>
            <w:vAlign w:val="center"/>
          </w:tcPr>
          <w:p w14:paraId="2EF3922A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Maths</w:t>
            </w:r>
          </w:p>
        </w:tc>
        <w:tc>
          <w:tcPr>
            <w:tcW w:w="1694" w:type="dxa"/>
            <w:shd w:val="clear" w:color="auto" w:fill="808080" w:themeFill="background1" w:themeFillShade="80"/>
            <w:vAlign w:val="center"/>
          </w:tcPr>
          <w:p w14:paraId="513B0F07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Science</w:t>
            </w:r>
          </w:p>
        </w:tc>
        <w:tc>
          <w:tcPr>
            <w:tcW w:w="1840" w:type="dxa"/>
            <w:shd w:val="clear" w:color="auto" w:fill="808080" w:themeFill="background1" w:themeFillShade="80"/>
            <w:vAlign w:val="center"/>
          </w:tcPr>
          <w:p w14:paraId="61BC5B1B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History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14:paraId="11FFF34D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Geography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2325984E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Art and design</w:t>
            </w:r>
          </w:p>
        </w:tc>
        <w:tc>
          <w:tcPr>
            <w:tcW w:w="1689" w:type="dxa"/>
            <w:shd w:val="clear" w:color="auto" w:fill="808080" w:themeFill="background1" w:themeFillShade="80"/>
            <w:vAlign w:val="center"/>
          </w:tcPr>
          <w:p w14:paraId="7450BF2D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Design and technology</w:t>
            </w:r>
          </w:p>
        </w:tc>
        <w:tc>
          <w:tcPr>
            <w:tcW w:w="1996" w:type="dxa"/>
            <w:shd w:val="clear" w:color="auto" w:fill="808080" w:themeFill="background1" w:themeFillShade="80"/>
            <w:vAlign w:val="center"/>
          </w:tcPr>
          <w:p w14:paraId="58C30F31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RE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4E2AAFBB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Computing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56A4661C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MFL</w:t>
            </w:r>
          </w:p>
        </w:tc>
        <w:tc>
          <w:tcPr>
            <w:tcW w:w="1400" w:type="dxa"/>
            <w:shd w:val="clear" w:color="auto" w:fill="808080" w:themeFill="background1" w:themeFillShade="80"/>
            <w:vAlign w:val="center"/>
          </w:tcPr>
          <w:p w14:paraId="7BEE1D74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Music</w:t>
            </w:r>
          </w:p>
        </w:tc>
        <w:tc>
          <w:tcPr>
            <w:tcW w:w="1294" w:type="dxa"/>
            <w:shd w:val="clear" w:color="auto" w:fill="808080" w:themeFill="background1" w:themeFillShade="80"/>
            <w:vAlign w:val="center"/>
          </w:tcPr>
          <w:p w14:paraId="78ECF0CF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PSHE</w:t>
            </w:r>
          </w:p>
        </w:tc>
        <w:tc>
          <w:tcPr>
            <w:tcW w:w="1274" w:type="dxa"/>
            <w:shd w:val="clear" w:color="auto" w:fill="808080" w:themeFill="background1" w:themeFillShade="80"/>
            <w:vAlign w:val="center"/>
          </w:tcPr>
          <w:p w14:paraId="34DF3733" w14:textId="77777777" w:rsidR="00C25FCB" w:rsidRPr="00DB34DB" w:rsidRDefault="00C25FCB" w:rsidP="00A052AE">
            <w:pPr>
              <w:jc w:val="center"/>
              <w:rPr>
                <w:b/>
                <w:bCs/>
              </w:rPr>
            </w:pPr>
            <w:r w:rsidRPr="00DB34DB">
              <w:rPr>
                <w:b/>
                <w:bCs/>
              </w:rPr>
              <w:t>PE</w:t>
            </w:r>
          </w:p>
        </w:tc>
      </w:tr>
      <w:tr w:rsidR="00256500" w14:paraId="0C2EBAD9" w14:textId="77777777" w:rsidTr="007F3F26">
        <w:trPr>
          <w:trHeight w:val="484"/>
        </w:trPr>
        <w:tc>
          <w:tcPr>
            <w:tcW w:w="498" w:type="dxa"/>
            <w:vMerge w:val="restart"/>
            <w:shd w:val="clear" w:color="auto" w:fill="808080" w:themeFill="background1" w:themeFillShade="80"/>
            <w:textDirection w:val="btLr"/>
          </w:tcPr>
          <w:p w14:paraId="54F852FE" w14:textId="5C6610AA" w:rsidR="00256500" w:rsidRDefault="00991F89" w:rsidP="00735636">
            <w:pPr>
              <w:ind w:left="113" w:right="113"/>
              <w:jc w:val="center"/>
            </w:pPr>
            <w:r>
              <w:rPr>
                <w:b/>
                <w:bCs/>
              </w:rPr>
              <w:t xml:space="preserve">KS2 </w:t>
            </w:r>
            <w:r w:rsidR="00256500" w:rsidRPr="00DB34DB">
              <w:rPr>
                <w:b/>
                <w:bCs/>
              </w:rPr>
              <w:t xml:space="preserve">CYCLE </w:t>
            </w:r>
            <w:r w:rsidR="00256500">
              <w:rPr>
                <w:b/>
                <w:bCs/>
              </w:rPr>
              <w:t xml:space="preserve">C </w:t>
            </w:r>
            <w:r w:rsidR="00256500" w:rsidRPr="00DB34DB">
              <w:rPr>
                <w:b/>
                <w:bCs/>
              </w:rPr>
              <w:t>(202</w:t>
            </w:r>
            <w:r w:rsidR="00256500">
              <w:rPr>
                <w:b/>
                <w:bCs/>
              </w:rPr>
              <w:t xml:space="preserve">6 - </w:t>
            </w:r>
            <w:r w:rsidR="00256500" w:rsidRPr="00DB34DB">
              <w:rPr>
                <w:b/>
                <w:bCs/>
              </w:rPr>
              <w:t>202</w:t>
            </w:r>
            <w:r w:rsidR="00256500">
              <w:rPr>
                <w:b/>
                <w:bCs/>
              </w:rPr>
              <w:t>7</w:t>
            </w:r>
            <w:r w:rsidR="00256500" w:rsidRPr="00DB34DB">
              <w:rPr>
                <w:b/>
                <w:bCs/>
              </w:rPr>
              <w:t>)</w:t>
            </w:r>
          </w:p>
        </w:tc>
        <w:tc>
          <w:tcPr>
            <w:tcW w:w="49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594AD85" w14:textId="4F90A31C" w:rsidR="00256500" w:rsidRPr="00E10161" w:rsidRDefault="00E10161" w:rsidP="00735636">
            <w:pPr>
              <w:jc w:val="center"/>
              <w:rPr>
                <w:b/>
                <w:bCs/>
              </w:rPr>
            </w:pPr>
            <w:r w:rsidRPr="00E10161">
              <w:rPr>
                <w:b/>
                <w:bCs/>
              </w:rPr>
              <w:t>AUTUMN 1</w:t>
            </w:r>
          </w:p>
        </w:tc>
        <w:tc>
          <w:tcPr>
            <w:tcW w:w="2209" w:type="dxa"/>
            <w:vMerge w:val="restart"/>
          </w:tcPr>
          <w:p w14:paraId="5852D0FE" w14:textId="4E4236B3" w:rsidR="00256500" w:rsidRPr="00F44545" w:rsidRDefault="473BA483" w:rsidP="30D6CE0B">
            <w:pPr>
              <w:pStyle w:val="paragraph"/>
              <w:spacing w:before="0" w:beforeAutospacing="0" w:after="0" w:afterAutospacing="0"/>
              <w:rPr>
                <w:rFonts w:ascii="Calibri" w:eastAsia="Calibri" w:hAnsi="Calibri" w:cs="Calibri"/>
                <w:color w:val="5B9BD5" w:themeColor="accent5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5B9BD5" w:themeColor="accent5"/>
                <w:sz w:val="20"/>
                <w:szCs w:val="20"/>
                <w:u w:val="single"/>
              </w:rPr>
              <w:t>Fiction: Poetry</w:t>
            </w:r>
          </w:p>
          <w:p w14:paraId="64403E2A" w14:textId="77777777" w:rsidR="00E10161" w:rsidRDefault="473BA483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>The Colour Collector – Y3</w:t>
            </w:r>
          </w:p>
          <w:p w14:paraId="7A0522A6" w14:textId="70BED6B8" w:rsidR="00256500" w:rsidRPr="00F44545" w:rsidRDefault="473BA483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04EB454F" w14:textId="306C764C" w:rsidR="00256500" w:rsidRPr="00F44545" w:rsidRDefault="01AA24E8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92D050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92D050"/>
                <w:sz w:val="20"/>
                <w:szCs w:val="20"/>
                <w:u w:val="single"/>
              </w:rPr>
              <w:t>Non-Fiction:</w:t>
            </w:r>
          </w:p>
          <w:p w14:paraId="43D19996" w14:textId="7A42E519" w:rsidR="00256500" w:rsidRPr="002455A5" w:rsidRDefault="593BC383" w:rsidP="002455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Skeletons and Muscles </w:t>
            </w:r>
            <w:r w:rsidR="000F64EB">
              <w:rPr>
                <w:rFonts w:ascii="Segoe UI" w:hAnsi="Segoe UI" w:cs="Segoe UI"/>
                <w:sz w:val="18"/>
                <w:szCs w:val="18"/>
              </w:rPr>
              <w:t>(</w:t>
            </w:r>
            <w:r w:rsidRPr="30D6CE0B">
              <w:rPr>
                <w:rFonts w:ascii="Segoe UI" w:hAnsi="Segoe UI" w:cs="Segoe UI"/>
                <w:sz w:val="18"/>
                <w:szCs w:val="18"/>
              </w:rPr>
              <w:t>Y3</w:t>
            </w:r>
            <w:r w:rsidR="000F64EB">
              <w:rPr>
                <w:rFonts w:ascii="Segoe UI" w:hAnsi="Segoe UI" w:cs="Segoe UI"/>
                <w:sz w:val="18"/>
                <w:szCs w:val="18"/>
              </w:rPr>
              <w:t>)</w:t>
            </w: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30D6CE0B">
              <w:rPr>
                <w:rFonts w:ascii="Segoe UI" w:hAnsi="Segoe UI" w:cs="Segoe UI"/>
                <w:b/>
                <w:bCs/>
                <w:sz w:val="18"/>
                <w:szCs w:val="18"/>
              </w:rPr>
              <w:t>non-</w:t>
            </w:r>
            <w:proofErr w:type="spellStart"/>
            <w:r w:rsidRPr="30D6CE0B">
              <w:rPr>
                <w:rFonts w:ascii="Segoe UI" w:hAnsi="Segoe UI" w:cs="Segoe UI"/>
                <w:b/>
                <w:bCs/>
                <w:sz w:val="18"/>
                <w:szCs w:val="18"/>
              </w:rPr>
              <w:t>chron</w:t>
            </w:r>
            <w:proofErr w:type="spellEnd"/>
            <w:r w:rsidRPr="30D6CE0B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report</w:t>
            </w:r>
          </w:p>
        </w:tc>
        <w:tc>
          <w:tcPr>
            <w:tcW w:w="2041" w:type="dxa"/>
            <w:vMerge w:val="restart"/>
          </w:tcPr>
          <w:p w14:paraId="78BE03E4" w14:textId="197BF3E9" w:rsidR="00256500" w:rsidRPr="00F44545" w:rsidRDefault="0AECD07C" w:rsidP="71FD7A99">
            <w:pPr>
              <w:jc w:val="center"/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LKS2</w:t>
            </w: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0F2B977B" w14:textId="187B115A" w:rsidR="00256500" w:rsidRPr="00F44545" w:rsidRDefault="0AECD07C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Place Value</w:t>
            </w:r>
          </w:p>
          <w:p w14:paraId="5F062757" w14:textId="2CDA1F5D" w:rsidR="00256500" w:rsidRPr="00F44545" w:rsidRDefault="0AECD07C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Addition + subtraction</w:t>
            </w:r>
          </w:p>
          <w:p w14:paraId="573036FC" w14:textId="63B4838F" w:rsidR="00256500" w:rsidRPr="00F44545" w:rsidRDefault="0AECD07C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Multiplication and Division </w:t>
            </w:r>
          </w:p>
          <w:p w14:paraId="0470BD40" w14:textId="28A43732" w:rsidR="00256500" w:rsidRDefault="0AECD07C" w:rsidP="71FD7A99">
            <w:pPr>
              <w:textAlignment w:val="baseline"/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Area</w:t>
            </w:r>
          </w:p>
          <w:p w14:paraId="18B4B53D" w14:textId="77777777" w:rsidR="00E10161" w:rsidRDefault="00E10161" w:rsidP="00E10161">
            <w:pPr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Fractions A</w:t>
            </w:r>
          </w:p>
          <w:p w14:paraId="2B89FCF1" w14:textId="77777777" w:rsidR="00E10161" w:rsidRDefault="00E10161" w:rsidP="00E1016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Fractions B</w:t>
            </w:r>
          </w:p>
          <w:p w14:paraId="1F40EC44" w14:textId="77777777" w:rsidR="00E10161" w:rsidRPr="00F44545" w:rsidRDefault="00E1016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9BEEE3A" w14:textId="0E660A2C" w:rsidR="00256500" w:rsidRPr="00F44545" w:rsidRDefault="0AECD07C" w:rsidP="71FD7A99">
            <w:pPr>
              <w:jc w:val="center"/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UKS2</w:t>
            </w: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4A7DE259" w14:textId="35FFD713" w:rsidR="00256500" w:rsidRPr="00F44545" w:rsidRDefault="0AECD07C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Place Value</w:t>
            </w:r>
          </w:p>
          <w:p w14:paraId="73E54067" w14:textId="6650EDFC" w:rsidR="00256500" w:rsidRPr="00F44545" w:rsidRDefault="0AECD07C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Addition +</w:t>
            </w:r>
            <w:r w:rsidRPr="71FD7A9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subtraction</w:t>
            </w:r>
          </w:p>
          <w:p w14:paraId="57FC858F" w14:textId="6B7B5D2C" w:rsidR="00256500" w:rsidRPr="00F44545" w:rsidRDefault="0AECD07C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Multiplication and Division A</w:t>
            </w:r>
          </w:p>
          <w:p w14:paraId="534CB60E" w14:textId="61E5749C" w:rsidR="00256500" w:rsidRPr="00F44545" w:rsidRDefault="0AECD07C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Fractions A</w:t>
            </w:r>
          </w:p>
          <w:p w14:paraId="5AFDFA44" w14:textId="0F9DABB3" w:rsidR="00256500" w:rsidRPr="00E10161" w:rsidRDefault="0AECD07C" w:rsidP="00E10161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Multiplication and Division B</w:t>
            </w:r>
          </w:p>
        </w:tc>
        <w:tc>
          <w:tcPr>
            <w:tcW w:w="1694" w:type="dxa"/>
            <w:vMerge w:val="restart"/>
            <w:vAlign w:val="center"/>
          </w:tcPr>
          <w:p w14:paraId="5C76D652" w14:textId="3AC266E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Animals, including humans (Y3) – nutrition, skeletons and muscles</w:t>
            </w:r>
          </w:p>
        </w:tc>
        <w:tc>
          <w:tcPr>
            <w:tcW w:w="1840" w:type="dxa"/>
            <w:vMerge w:val="restart"/>
            <w:vAlign w:val="center"/>
          </w:tcPr>
          <w:p w14:paraId="011DD38B" w14:textId="77777777" w:rsidR="007F3F26" w:rsidRDefault="2F513834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 xml:space="preserve">Why did the ancient Maya change their way of life? </w:t>
            </w:r>
          </w:p>
          <w:p w14:paraId="1336D695" w14:textId="566523DE" w:rsidR="00256500" w:rsidRPr="002455A5" w:rsidRDefault="2F513834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(Mayans)</w:t>
            </w:r>
          </w:p>
          <w:p w14:paraId="5608FCE7" w14:textId="5E625725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 w:val="restart"/>
            <w:shd w:val="clear" w:color="auto" w:fill="7F7F7F" w:themeFill="text1" w:themeFillTint="80"/>
            <w:vAlign w:val="center"/>
          </w:tcPr>
          <w:p w14:paraId="31DB0016" w14:textId="317095C2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767171" w:themeFill="background2" w:themeFillShade="80"/>
            <w:vAlign w:val="center"/>
          </w:tcPr>
          <w:p w14:paraId="399F217C" w14:textId="1AEFFC65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9" w:type="dxa"/>
            <w:vMerge w:val="restart"/>
            <w:vAlign w:val="center"/>
          </w:tcPr>
          <w:p w14:paraId="03B27461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DESIGN</w:t>
            </w:r>
          </w:p>
          <w:p w14:paraId="79AE8473" w14:textId="70275DD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Food:</w:t>
            </w:r>
            <w:r w:rsidRPr="002455A5">
              <w:rPr>
                <w:sz w:val="20"/>
                <w:szCs w:val="20"/>
              </w:rPr>
              <w:t xml:space="preserve"> Healthy and varied diet (link to science autumn 1 cycle C)</w:t>
            </w:r>
          </w:p>
        </w:tc>
        <w:tc>
          <w:tcPr>
            <w:tcW w:w="1996" w:type="dxa"/>
            <w:vMerge w:val="restart"/>
            <w:vAlign w:val="center"/>
          </w:tcPr>
          <w:p w14:paraId="06A14A32" w14:textId="77777777" w:rsidR="00BA6870" w:rsidRPr="002455A5" w:rsidRDefault="00BA687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Christianity:</w:t>
            </w:r>
            <w:r w:rsidRPr="002455A5">
              <w:rPr>
                <w:rFonts w:eastAsia="Segoe UI" w:cstheme="minorHAnsi"/>
                <w:b/>
                <w:bCs/>
                <w:color w:val="000000" w:themeColor="text1"/>
                <w:sz w:val="20"/>
                <w:szCs w:val="20"/>
              </w:rPr>
              <w:t xml:space="preserve"> 8-9, Optional</w:t>
            </w:r>
          </w:p>
          <w:p w14:paraId="502A1957" w14:textId="74A80434" w:rsidR="00256500" w:rsidRPr="002455A5" w:rsidRDefault="00BA687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rFonts w:eastAsia="Segoe UI" w:cstheme="minorHAnsi"/>
                <w:color w:val="212529"/>
                <w:sz w:val="20"/>
                <w:szCs w:val="20"/>
              </w:rPr>
              <w:t>Why are there four Gospels and how are they relevant for Christians?</w:t>
            </w:r>
          </w:p>
        </w:tc>
        <w:tc>
          <w:tcPr>
            <w:tcW w:w="1843" w:type="dxa"/>
            <w:vAlign w:val="center"/>
          </w:tcPr>
          <w:p w14:paraId="110AF3FB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Data and information</w:t>
            </w:r>
          </w:p>
          <w:p w14:paraId="3D3675D2" w14:textId="6C3EA43F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Branching databases (Y3)</w:t>
            </w:r>
          </w:p>
        </w:tc>
        <w:tc>
          <w:tcPr>
            <w:tcW w:w="1559" w:type="dxa"/>
            <w:vMerge w:val="restart"/>
            <w:vAlign w:val="center"/>
          </w:tcPr>
          <w:p w14:paraId="6D52C5CA" w14:textId="1B6CA8CC" w:rsidR="00256500" w:rsidRPr="002455A5" w:rsidRDefault="00B910D2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 xml:space="preserve">Cycle A Year 3/4 Spring 2: </w:t>
            </w:r>
            <w:r w:rsidRPr="002455A5">
              <w:rPr>
                <w:sz w:val="20"/>
                <w:szCs w:val="20"/>
              </w:rPr>
              <w:t>In a French classroom</w:t>
            </w:r>
          </w:p>
        </w:tc>
        <w:tc>
          <w:tcPr>
            <w:tcW w:w="1400" w:type="dxa"/>
            <w:vMerge w:val="restart"/>
            <w:vAlign w:val="center"/>
          </w:tcPr>
          <w:p w14:paraId="1B7AC1AF" w14:textId="062D4872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Musical Structures (4)</w:t>
            </w:r>
          </w:p>
        </w:tc>
        <w:tc>
          <w:tcPr>
            <w:tcW w:w="1294" w:type="dxa"/>
            <w:vMerge w:val="restart"/>
            <w:vAlign w:val="center"/>
          </w:tcPr>
          <w:p w14:paraId="1241013A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Being me in my world</w:t>
            </w:r>
          </w:p>
          <w:p w14:paraId="72E05F26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70692148" w14:textId="32BC300E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Invasion Games</w:t>
            </w:r>
          </w:p>
        </w:tc>
      </w:tr>
      <w:tr w:rsidR="00256500" w14:paraId="6D7EB360" w14:textId="77777777" w:rsidTr="007F3F26">
        <w:trPr>
          <w:trHeight w:val="634"/>
        </w:trPr>
        <w:tc>
          <w:tcPr>
            <w:tcW w:w="498" w:type="dxa"/>
            <w:vMerge/>
            <w:textDirection w:val="btLr"/>
          </w:tcPr>
          <w:p w14:paraId="77C2DBB0" w14:textId="77777777" w:rsidR="00256500" w:rsidRDefault="00256500" w:rsidP="00735636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498" w:type="dxa"/>
            <w:vMerge/>
            <w:textDirection w:val="btLr"/>
            <w:vAlign w:val="center"/>
          </w:tcPr>
          <w:p w14:paraId="0972EC5F" w14:textId="77777777" w:rsidR="00256500" w:rsidRPr="00E10161" w:rsidRDefault="00256500" w:rsidP="00735636">
            <w:pPr>
              <w:jc w:val="center"/>
              <w:rPr>
                <w:b/>
                <w:bCs/>
              </w:rPr>
            </w:pPr>
          </w:p>
        </w:tc>
        <w:tc>
          <w:tcPr>
            <w:tcW w:w="2209" w:type="dxa"/>
            <w:vMerge/>
          </w:tcPr>
          <w:p w14:paraId="18E2AEB0" w14:textId="77777777" w:rsidR="00256500" w:rsidRDefault="00256500" w:rsidP="00735636">
            <w:pPr>
              <w:jc w:val="center"/>
            </w:pPr>
          </w:p>
        </w:tc>
        <w:tc>
          <w:tcPr>
            <w:tcW w:w="2041" w:type="dxa"/>
            <w:vMerge/>
          </w:tcPr>
          <w:p w14:paraId="4B5455ED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/>
            <w:vAlign w:val="center"/>
          </w:tcPr>
          <w:p w14:paraId="7D714394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vAlign w:val="center"/>
          </w:tcPr>
          <w:p w14:paraId="7D3A86D6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vAlign w:val="center"/>
          </w:tcPr>
          <w:p w14:paraId="4953CC88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2EDA62EF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vAlign w:val="center"/>
          </w:tcPr>
          <w:p w14:paraId="0B124963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6" w:type="dxa"/>
            <w:vMerge/>
            <w:vAlign w:val="center"/>
          </w:tcPr>
          <w:p w14:paraId="57961748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080777" w14:textId="3BBC1B48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color w:val="FF0000"/>
                <w:sz w:val="20"/>
                <w:szCs w:val="20"/>
              </w:rPr>
              <w:t>Self-image and Identity</w:t>
            </w:r>
          </w:p>
        </w:tc>
        <w:tc>
          <w:tcPr>
            <w:tcW w:w="1559" w:type="dxa"/>
            <w:vMerge/>
            <w:vAlign w:val="center"/>
          </w:tcPr>
          <w:p w14:paraId="33131FB2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vAlign w:val="center"/>
          </w:tcPr>
          <w:p w14:paraId="7FB3C3BB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14:paraId="2E68D57F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14:paraId="06D326A8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</w:tr>
      <w:tr w:rsidR="00256500" w14:paraId="224A76E0" w14:textId="77777777" w:rsidTr="007F3F26">
        <w:trPr>
          <w:trHeight w:val="1001"/>
        </w:trPr>
        <w:tc>
          <w:tcPr>
            <w:tcW w:w="498" w:type="dxa"/>
            <w:vMerge/>
          </w:tcPr>
          <w:p w14:paraId="30B45A7E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12006DEA" w14:textId="57468C3E" w:rsidR="00256500" w:rsidRPr="00E10161" w:rsidRDefault="00E10161" w:rsidP="00735636">
            <w:pPr>
              <w:jc w:val="center"/>
              <w:rPr>
                <w:b/>
                <w:bCs/>
              </w:rPr>
            </w:pPr>
            <w:r w:rsidRPr="00E10161">
              <w:rPr>
                <w:b/>
                <w:bCs/>
              </w:rPr>
              <w:t>AUTUMN 2</w:t>
            </w:r>
          </w:p>
        </w:tc>
        <w:tc>
          <w:tcPr>
            <w:tcW w:w="2209" w:type="dxa"/>
            <w:vMerge w:val="restart"/>
          </w:tcPr>
          <w:p w14:paraId="0EA2B4D2" w14:textId="639B2903" w:rsidR="00256500" w:rsidRPr="006733FA" w:rsidRDefault="0A8BA675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5B9BD5" w:themeColor="accent5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5B9BD5" w:themeColor="accent5"/>
                <w:sz w:val="20"/>
                <w:szCs w:val="20"/>
                <w:u w:val="single"/>
              </w:rPr>
              <w:t>Fiction: Narrative</w:t>
            </w: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5856E517" w14:textId="39E445D7" w:rsidR="00256500" w:rsidRDefault="00CC0439" w:rsidP="2301EB7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>Star in the jar Y3</w:t>
            </w:r>
          </w:p>
          <w:p w14:paraId="0EDA88CD" w14:textId="77777777" w:rsidR="00E10161" w:rsidRPr="006733FA" w:rsidRDefault="00E10161" w:rsidP="2301EB7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C5E090C" w14:textId="306C764C" w:rsidR="0A81A27F" w:rsidRDefault="0A81A27F" w:rsidP="30D6CE0B">
            <w:pPr>
              <w:pStyle w:val="paragraph"/>
              <w:spacing w:before="0" w:beforeAutospacing="0" w:after="0" w:afterAutospacing="0"/>
              <w:rPr>
                <w:rFonts w:ascii="Calibri" w:eastAsia="Calibri" w:hAnsi="Calibri" w:cs="Calibri"/>
                <w:color w:val="92D050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92D050"/>
                <w:sz w:val="20"/>
                <w:szCs w:val="20"/>
                <w:u w:val="single"/>
              </w:rPr>
              <w:t>Non-Fiction:</w:t>
            </w:r>
          </w:p>
          <w:p w14:paraId="35857131" w14:textId="59EDE0DF" w:rsidR="00256500" w:rsidRPr="006733FA" w:rsidRDefault="0D7AC460" w:rsidP="2301EB7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Feed animals in National Parks? </w:t>
            </w:r>
            <w:r w:rsidR="000F64EB">
              <w:rPr>
                <w:rFonts w:ascii="Segoe UI" w:hAnsi="Segoe UI" w:cs="Segoe UI"/>
                <w:sz w:val="18"/>
                <w:szCs w:val="18"/>
              </w:rPr>
              <w:t xml:space="preserve">(Y4) </w:t>
            </w:r>
            <w:r w:rsidRPr="30D6CE0B">
              <w:rPr>
                <w:rFonts w:ascii="Segoe UI" w:hAnsi="Segoe UI" w:cs="Segoe UI"/>
                <w:b/>
                <w:bCs/>
                <w:sz w:val="18"/>
                <w:szCs w:val="18"/>
              </w:rPr>
              <w:t>Balanced argument</w:t>
            </w:r>
          </w:p>
        </w:tc>
        <w:tc>
          <w:tcPr>
            <w:tcW w:w="2041" w:type="dxa"/>
            <w:vMerge/>
          </w:tcPr>
          <w:p w14:paraId="5B542DB4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 w:val="restart"/>
            <w:vAlign w:val="center"/>
          </w:tcPr>
          <w:p w14:paraId="5E06500D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Recap Magnets from cycle A</w:t>
            </w:r>
          </w:p>
          <w:p w14:paraId="536B5459" w14:textId="3339F73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Forces (Y5)</w:t>
            </w:r>
          </w:p>
        </w:tc>
        <w:tc>
          <w:tcPr>
            <w:tcW w:w="1840" w:type="dxa"/>
            <w:vMerge w:val="restart"/>
            <w:shd w:val="clear" w:color="auto" w:fill="7F7F7F" w:themeFill="text1" w:themeFillTint="80"/>
            <w:vAlign w:val="center"/>
          </w:tcPr>
          <w:p w14:paraId="578FC6FA" w14:textId="4BD8DFBF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54C11D75" w14:textId="77777777" w:rsidR="00256500" w:rsidRPr="002455A5" w:rsidRDefault="207E3A2A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Who are Britain’s national parks for?</w:t>
            </w:r>
          </w:p>
          <w:p w14:paraId="7CCA8D98" w14:textId="77777777" w:rsidR="00256500" w:rsidRPr="007F3F26" w:rsidRDefault="207E3A2A" w:rsidP="00E10161">
            <w:pPr>
              <w:jc w:val="center"/>
              <w:rPr>
                <w:i/>
                <w:iCs/>
                <w:sz w:val="20"/>
                <w:szCs w:val="20"/>
              </w:rPr>
            </w:pPr>
            <w:r w:rsidRPr="007F3F26">
              <w:rPr>
                <w:i/>
                <w:iCs/>
                <w:sz w:val="20"/>
                <w:szCs w:val="20"/>
              </w:rPr>
              <w:t>(persuasive writing link)</w:t>
            </w:r>
          </w:p>
          <w:p w14:paraId="41D14D32" w14:textId="318CA135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B6E9299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ART</w:t>
            </w:r>
          </w:p>
          <w:p w14:paraId="4BFACF9F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Drawing and sketchbooks</w:t>
            </w:r>
          </w:p>
          <w:p w14:paraId="2957443D" w14:textId="6FFBF102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Typography and maps</w:t>
            </w:r>
          </w:p>
        </w:tc>
        <w:tc>
          <w:tcPr>
            <w:tcW w:w="1689" w:type="dxa"/>
            <w:vMerge w:val="restart"/>
            <w:shd w:val="clear" w:color="auto" w:fill="767171" w:themeFill="background2" w:themeFillShade="80"/>
            <w:vAlign w:val="center"/>
          </w:tcPr>
          <w:p w14:paraId="13E1AB42" w14:textId="2F59C94C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565CD9FB" w14:textId="77777777" w:rsidR="009761A5" w:rsidRPr="002455A5" w:rsidRDefault="009761A5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Christianity:</w:t>
            </w:r>
            <w:r w:rsidRPr="002455A5">
              <w:rPr>
                <w:rFonts w:eastAsia="Segoe UI" w:cstheme="minorHAnsi"/>
                <w:b/>
                <w:bCs/>
                <w:color w:val="212529"/>
                <w:sz w:val="20"/>
                <w:szCs w:val="20"/>
              </w:rPr>
              <w:t xml:space="preserve"> 9-10 Autumn 2</w:t>
            </w:r>
          </w:p>
          <w:p w14:paraId="432354DD" w14:textId="77777777" w:rsidR="009761A5" w:rsidRPr="002455A5" w:rsidRDefault="009761A5" w:rsidP="00E10161">
            <w:pPr>
              <w:spacing w:after="100" w:afterAutospacing="1"/>
              <w:jc w:val="center"/>
              <w:rPr>
                <w:rFonts w:eastAsia="Segoe UI" w:cstheme="minorHAnsi"/>
                <w:color w:val="212529"/>
                <w:sz w:val="20"/>
                <w:szCs w:val="20"/>
              </w:rPr>
            </w:pPr>
            <w:r w:rsidRPr="002455A5">
              <w:rPr>
                <w:rFonts w:eastAsia="Segoe UI" w:cstheme="minorHAnsi"/>
                <w:color w:val="212529"/>
                <w:sz w:val="20"/>
                <w:szCs w:val="20"/>
              </w:rPr>
              <w:t>Is the Christmas story true?</w:t>
            </w:r>
          </w:p>
          <w:p w14:paraId="1BB214B7" w14:textId="4D83DA5C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B4F3059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Creating Media</w:t>
            </w:r>
          </w:p>
          <w:p w14:paraId="15A8E97E" w14:textId="27FEBAFF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 xml:space="preserve">Stop frame animation (Y3) </w:t>
            </w:r>
            <w:r w:rsidRPr="002455A5">
              <w:rPr>
                <w:i/>
                <w:iCs/>
                <w:sz w:val="20"/>
                <w:szCs w:val="20"/>
              </w:rPr>
              <w:t>(New context)</w:t>
            </w:r>
          </w:p>
        </w:tc>
        <w:tc>
          <w:tcPr>
            <w:tcW w:w="1559" w:type="dxa"/>
            <w:vMerge w:val="restart"/>
            <w:vAlign w:val="center"/>
          </w:tcPr>
          <w:p w14:paraId="3231DC58" w14:textId="26EDCB34" w:rsidR="00256500" w:rsidRPr="002455A5" w:rsidRDefault="00B900FE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 xml:space="preserve">Cycle A Year 5/6 Spring 1: </w:t>
            </w:r>
            <w:r w:rsidRPr="002455A5">
              <w:rPr>
                <w:sz w:val="20"/>
                <w:szCs w:val="20"/>
              </w:rPr>
              <w:t>Clothes – getting dressed in France</w:t>
            </w:r>
          </w:p>
        </w:tc>
        <w:tc>
          <w:tcPr>
            <w:tcW w:w="1400" w:type="dxa"/>
            <w:vMerge w:val="restart"/>
            <w:vAlign w:val="center"/>
          </w:tcPr>
          <w:p w14:paraId="3DDEFC54" w14:textId="3140F59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Playing in a Band (3)</w:t>
            </w:r>
          </w:p>
        </w:tc>
        <w:tc>
          <w:tcPr>
            <w:tcW w:w="1294" w:type="dxa"/>
            <w:vMerge w:val="restart"/>
            <w:vAlign w:val="center"/>
          </w:tcPr>
          <w:p w14:paraId="2E82EC9F" w14:textId="4A4177A4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Celebrating difference</w:t>
            </w:r>
          </w:p>
        </w:tc>
        <w:tc>
          <w:tcPr>
            <w:tcW w:w="1274" w:type="dxa"/>
            <w:vMerge w:val="restart"/>
            <w:vAlign w:val="center"/>
          </w:tcPr>
          <w:p w14:paraId="281E0249" w14:textId="712D822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Gymnastics / Dance</w:t>
            </w:r>
          </w:p>
        </w:tc>
      </w:tr>
      <w:tr w:rsidR="00256500" w14:paraId="1D314FB6" w14:textId="77777777" w:rsidTr="007F3F26">
        <w:trPr>
          <w:trHeight w:val="130"/>
        </w:trPr>
        <w:tc>
          <w:tcPr>
            <w:tcW w:w="498" w:type="dxa"/>
            <w:vMerge/>
          </w:tcPr>
          <w:p w14:paraId="1DBF2660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/>
            <w:textDirection w:val="btLr"/>
            <w:vAlign w:val="center"/>
          </w:tcPr>
          <w:p w14:paraId="492FF0CA" w14:textId="77777777" w:rsidR="00256500" w:rsidRPr="00E10161" w:rsidRDefault="00256500" w:rsidP="00735636">
            <w:pPr>
              <w:jc w:val="center"/>
              <w:rPr>
                <w:b/>
                <w:bCs/>
              </w:rPr>
            </w:pPr>
          </w:p>
        </w:tc>
        <w:tc>
          <w:tcPr>
            <w:tcW w:w="2209" w:type="dxa"/>
            <w:vMerge/>
          </w:tcPr>
          <w:p w14:paraId="4F354CE6" w14:textId="77777777" w:rsidR="00256500" w:rsidRDefault="00256500" w:rsidP="00735636">
            <w:pPr>
              <w:jc w:val="center"/>
            </w:pPr>
          </w:p>
        </w:tc>
        <w:tc>
          <w:tcPr>
            <w:tcW w:w="2041" w:type="dxa"/>
            <w:vMerge/>
          </w:tcPr>
          <w:p w14:paraId="4AD3F363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/>
            <w:vAlign w:val="center"/>
          </w:tcPr>
          <w:p w14:paraId="402D0304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vAlign w:val="center"/>
          </w:tcPr>
          <w:p w14:paraId="19D9996E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vAlign w:val="center"/>
          </w:tcPr>
          <w:p w14:paraId="4BDFD6CB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5400EAC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  <w:vMerge/>
            <w:vAlign w:val="center"/>
          </w:tcPr>
          <w:p w14:paraId="657FD006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6" w:type="dxa"/>
            <w:vMerge/>
            <w:vAlign w:val="center"/>
          </w:tcPr>
          <w:p w14:paraId="735C5376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7FADB8A" w14:textId="2ECD0E4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color w:val="FF0000"/>
                <w:sz w:val="20"/>
                <w:szCs w:val="20"/>
              </w:rPr>
              <w:t>Online relationships</w:t>
            </w:r>
          </w:p>
        </w:tc>
        <w:tc>
          <w:tcPr>
            <w:tcW w:w="1559" w:type="dxa"/>
            <w:vMerge/>
            <w:vAlign w:val="center"/>
          </w:tcPr>
          <w:p w14:paraId="2DC518C6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vAlign w:val="center"/>
          </w:tcPr>
          <w:p w14:paraId="7D541D06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14:paraId="1EEA58C2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14:paraId="1F5BBB68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</w:tr>
      <w:tr w:rsidR="00256500" w14:paraId="6CA4B3A6" w14:textId="77777777" w:rsidTr="003F0766">
        <w:trPr>
          <w:trHeight w:val="1238"/>
        </w:trPr>
        <w:tc>
          <w:tcPr>
            <w:tcW w:w="498" w:type="dxa"/>
            <w:vMerge/>
          </w:tcPr>
          <w:p w14:paraId="07CBC52C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2F57EA79" w14:textId="4BD33ABB" w:rsidR="00256500" w:rsidRPr="00E10161" w:rsidRDefault="00E10161" w:rsidP="00735636">
            <w:pPr>
              <w:jc w:val="center"/>
              <w:rPr>
                <w:b/>
                <w:bCs/>
              </w:rPr>
            </w:pPr>
            <w:r w:rsidRPr="00E10161">
              <w:rPr>
                <w:b/>
                <w:bCs/>
              </w:rPr>
              <w:t>SPRING 1</w:t>
            </w:r>
          </w:p>
        </w:tc>
        <w:tc>
          <w:tcPr>
            <w:tcW w:w="2209" w:type="dxa"/>
            <w:vMerge w:val="restart"/>
          </w:tcPr>
          <w:p w14:paraId="3645AB34" w14:textId="444A5D37" w:rsidR="00256500" w:rsidRPr="006733FA" w:rsidRDefault="695CEDAA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5B9BD5" w:themeColor="accent5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5B9BD5" w:themeColor="accent5"/>
                <w:sz w:val="20"/>
                <w:szCs w:val="20"/>
                <w:u w:val="single"/>
              </w:rPr>
              <w:t xml:space="preserve">Fiction: </w:t>
            </w:r>
          </w:p>
          <w:p w14:paraId="582BB1D8" w14:textId="515A324A" w:rsidR="00256500" w:rsidRPr="006733FA" w:rsidRDefault="695CEDAA" w:rsidP="30D6CE0B">
            <w:pPr>
              <w:pStyle w:val="paragraph"/>
              <w:spacing w:before="0" w:beforeAutospacing="0" w:after="0" w:afterAutospacing="0"/>
            </w:pPr>
            <w:r w:rsidRPr="30D6CE0B">
              <w:rPr>
                <w:rFonts w:ascii="Calibri" w:eastAsia="Calibri" w:hAnsi="Calibri" w:cs="Calibri"/>
                <w:b/>
                <w:bCs/>
                <w:color w:val="5B9BD5" w:themeColor="accent5"/>
                <w:sz w:val="20"/>
                <w:szCs w:val="20"/>
                <w:u w:val="single"/>
              </w:rPr>
              <w:t>Traditional Tale</w:t>
            </w:r>
          </w:p>
          <w:p w14:paraId="13D503C9" w14:textId="71012802" w:rsidR="00256500" w:rsidRPr="006733FA" w:rsidRDefault="695CEDAA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The Princess and the Pea – (Y4) </w:t>
            </w:r>
          </w:p>
          <w:p w14:paraId="0CBDFA32" w14:textId="336C019C" w:rsidR="00256500" w:rsidRPr="006733FA" w:rsidRDefault="00256500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4A7FD93" w14:textId="306C764C" w:rsidR="00256500" w:rsidRPr="006733FA" w:rsidRDefault="420E4A62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92D050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92D050"/>
                <w:sz w:val="20"/>
                <w:szCs w:val="20"/>
                <w:u w:val="single"/>
              </w:rPr>
              <w:t>Non-Fiction:</w:t>
            </w:r>
          </w:p>
          <w:p w14:paraId="5ACAF45B" w14:textId="2E45B4CD" w:rsidR="00256500" w:rsidRPr="006733FA" w:rsidRDefault="5E357B95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Dick Whittington Pantomime </w:t>
            </w:r>
            <w:r w:rsidR="000F64EB">
              <w:rPr>
                <w:rFonts w:ascii="Segoe UI" w:hAnsi="Segoe UI" w:cs="Segoe UI"/>
                <w:b/>
                <w:bCs/>
                <w:sz w:val="18"/>
                <w:szCs w:val="18"/>
              </w:rPr>
              <w:t>R</w:t>
            </w:r>
            <w:r w:rsidRPr="30D6CE0B">
              <w:rPr>
                <w:rFonts w:ascii="Segoe UI" w:hAnsi="Segoe UI" w:cs="Segoe UI"/>
                <w:b/>
                <w:bCs/>
                <w:sz w:val="18"/>
                <w:szCs w:val="18"/>
              </w:rPr>
              <w:t>ecount</w:t>
            </w:r>
          </w:p>
        </w:tc>
        <w:tc>
          <w:tcPr>
            <w:tcW w:w="2041" w:type="dxa"/>
            <w:vMerge w:val="restart"/>
          </w:tcPr>
          <w:p w14:paraId="373B630C" w14:textId="715C82B7" w:rsidR="00256500" w:rsidRDefault="5AD752CB" w:rsidP="71FD7A99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LKS2</w:t>
            </w: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257152F9" w14:textId="09BDCD1A" w:rsidR="00256500" w:rsidRDefault="5AD752CB" w:rsidP="71FD7A9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Multiplication and Division B</w:t>
            </w:r>
          </w:p>
          <w:p w14:paraId="269CB428" w14:textId="16F090F9" w:rsidR="00256500" w:rsidRDefault="5AD752CB" w:rsidP="71FD7A9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Length and perimeter</w:t>
            </w:r>
          </w:p>
          <w:p w14:paraId="35901801" w14:textId="6510A9AC" w:rsidR="00256500" w:rsidRDefault="5AD752CB" w:rsidP="71FD7A9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Mass and Capacity</w:t>
            </w:r>
          </w:p>
          <w:p w14:paraId="43877DC1" w14:textId="0888E36C" w:rsidR="00256500" w:rsidRDefault="00256500" w:rsidP="71FD7A99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B172554" w14:textId="0BB0D9CE" w:rsidR="00256500" w:rsidRDefault="5AD752CB" w:rsidP="71FD7A99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UKS2</w:t>
            </w: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665A1024" w14:textId="1A4214BF" w:rsidR="00256500" w:rsidRDefault="5AD752CB" w:rsidP="71FD7A9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Multiplication and Division B (continued)</w:t>
            </w:r>
          </w:p>
          <w:p w14:paraId="03586A04" w14:textId="6BDCF578" w:rsidR="00256500" w:rsidRDefault="5AD752CB" w:rsidP="71FD7A9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Fractions B</w:t>
            </w:r>
          </w:p>
          <w:p w14:paraId="40BAEBC8" w14:textId="48E0559D" w:rsidR="00256500" w:rsidRDefault="5AD752CB" w:rsidP="71FD7A9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Decimals A</w:t>
            </w:r>
          </w:p>
          <w:p w14:paraId="33151F31" w14:textId="5685E18A" w:rsidR="00256500" w:rsidRDefault="5AD752CB" w:rsidP="71FD7A9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Area, perimeter</w:t>
            </w:r>
            <w:r w:rsidRPr="71FD7A9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and volume</w:t>
            </w:r>
          </w:p>
          <w:p w14:paraId="5D87651E" w14:textId="037A7F0B" w:rsidR="00256500" w:rsidRDefault="5AD752CB" w:rsidP="71FD7A9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Decimals B</w:t>
            </w:r>
          </w:p>
          <w:p w14:paraId="370D1D14" w14:textId="7C8176CD" w:rsidR="00256500" w:rsidRDefault="5AD752CB" w:rsidP="00E10161"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Fractions, decimals</w:t>
            </w:r>
            <w:r w:rsidRPr="71FD7A9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and percentages</w:t>
            </w:r>
          </w:p>
        </w:tc>
        <w:tc>
          <w:tcPr>
            <w:tcW w:w="1694" w:type="dxa"/>
            <w:vMerge w:val="restart"/>
            <w:vAlign w:val="center"/>
          </w:tcPr>
          <w:p w14:paraId="0D214FD3" w14:textId="0BAA613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Properties and changes of materials (Y5)</w:t>
            </w:r>
          </w:p>
        </w:tc>
        <w:tc>
          <w:tcPr>
            <w:tcW w:w="1840" w:type="dxa"/>
            <w:vMerge w:val="restart"/>
            <w:vAlign w:val="center"/>
          </w:tcPr>
          <w:p w14:paraId="52001709" w14:textId="1B90DC40" w:rsidR="00256500" w:rsidRPr="002455A5" w:rsidRDefault="190CFA61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 xml:space="preserve">How did a pile of dragon bones help to solve an ancient Chinese mystery? </w:t>
            </w:r>
            <w:r w:rsidRPr="002455A5">
              <w:rPr>
                <w:b/>
                <w:bCs/>
                <w:sz w:val="20"/>
                <w:szCs w:val="20"/>
              </w:rPr>
              <w:t>(Shang Dynasty)</w:t>
            </w:r>
          </w:p>
        </w:tc>
        <w:tc>
          <w:tcPr>
            <w:tcW w:w="1710" w:type="dxa"/>
            <w:vMerge w:val="restart"/>
            <w:shd w:val="clear" w:color="auto" w:fill="7F7F7F" w:themeFill="text1" w:themeFillTint="80"/>
            <w:vAlign w:val="center"/>
          </w:tcPr>
          <w:p w14:paraId="688095C0" w14:textId="36212A56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767171" w:themeFill="background2" w:themeFillShade="80"/>
            <w:vAlign w:val="center"/>
          </w:tcPr>
          <w:p w14:paraId="27FDCCA7" w14:textId="2C555A28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9" w:type="dxa"/>
            <w:vMerge w:val="restart"/>
            <w:vAlign w:val="center"/>
          </w:tcPr>
          <w:p w14:paraId="6170807B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DESIGN</w:t>
            </w:r>
          </w:p>
          <w:p w14:paraId="1131D6D5" w14:textId="33FDD842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Electrical systems:</w:t>
            </w:r>
            <w:r w:rsidRPr="002455A5">
              <w:rPr>
                <w:sz w:val="20"/>
                <w:szCs w:val="20"/>
              </w:rPr>
              <w:t xml:space="preserve"> circuits and switches (Year 3/5)</w:t>
            </w:r>
          </w:p>
        </w:tc>
        <w:tc>
          <w:tcPr>
            <w:tcW w:w="1996" w:type="dxa"/>
            <w:vMerge w:val="restart"/>
            <w:vAlign w:val="center"/>
          </w:tcPr>
          <w:p w14:paraId="297708AC" w14:textId="77777777" w:rsidR="00DB141E" w:rsidRPr="002455A5" w:rsidRDefault="00DB141E" w:rsidP="00E10161">
            <w:pPr>
              <w:widowControl w:val="0"/>
              <w:jc w:val="center"/>
              <w:rPr>
                <w:rFonts w:eastAsia="Segoe U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455A5">
              <w:rPr>
                <w:rFonts w:eastAsia="Segoe UI" w:cstheme="minorHAnsi"/>
                <w:b/>
                <w:bCs/>
                <w:color w:val="000000" w:themeColor="text1"/>
                <w:sz w:val="20"/>
                <w:szCs w:val="20"/>
              </w:rPr>
              <w:t>Buddhism: 7-9 Enquiry 1</w:t>
            </w:r>
          </w:p>
          <w:p w14:paraId="56947A16" w14:textId="77777777" w:rsidR="00DB141E" w:rsidRPr="002455A5" w:rsidRDefault="00DB141E" w:rsidP="00E10161">
            <w:pPr>
              <w:widowControl w:val="0"/>
              <w:jc w:val="center"/>
              <w:rPr>
                <w:rFonts w:eastAsia="Segoe UI" w:cstheme="minorHAnsi"/>
                <w:color w:val="000000" w:themeColor="text1"/>
                <w:sz w:val="20"/>
                <w:szCs w:val="20"/>
              </w:rPr>
            </w:pPr>
            <w:r w:rsidRPr="002455A5">
              <w:rPr>
                <w:rFonts w:eastAsia="Segoe UI" w:cstheme="minorHAnsi"/>
                <w:color w:val="000000" w:themeColor="text1"/>
                <w:sz w:val="20"/>
                <w:szCs w:val="20"/>
              </w:rPr>
              <w:t>Is it possible for everyone to be happy?</w:t>
            </w:r>
          </w:p>
          <w:p w14:paraId="1082BD63" w14:textId="0DFC773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87E36A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Creating Media</w:t>
            </w:r>
          </w:p>
          <w:p w14:paraId="0A955FDD" w14:textId="5F2C1DC5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 xml:space="preserve">Stop frame animation (Y3) </w:t>
            </w:r>
            <w:r w:rsidRPr="002455A5">
              <w:rPr>
                <w:i/>
                <w:iCs/>
                <w:sz w:val="20"/>
                <w:szCs w:val="20"/>
              </w:rPr>
              <w:t>(New context)</w:t>
            </w:r>
          </w:p>
        </w:tc>
        <w:tc>
          <w:tcPr>
            <w:tcW w:w="1559" w:type="dxa"/>
            <w:vMerge w:val="restart"/>
            <w:vAlign w:val="center"/>
          </w:tcPr>
          <w:p w14:paraId="1F8B536B" w14:textId="365A28BA" w:rsidR="00256500" w:rsidRPr="002455A5" w:rsidRDefault="009A2C85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 xml:space="preserve">Cycle A Year 5/6 Spring 2: </w:t>
            </w:r>
            <w:r w:rsidRPr="002455A5">
              <w:rPr>
                <w:sz w:val="20"/>
                <w:szCs w:val="20"/>
              </w:rPr>
              <w:t>French weather</w:t>
            </w:r>
          </w:p>
        </w:tc>
        <w:tc>
          <w:tcPr>
            <w:tcW w:w="1400" w:type="dxa"/>
            <w:vMerge w:val="restart"/>
            <w:vAlign w:val="center"/>
          </w:tcPr>
          <w:p w14:paraId="3F0BE7D5" w14:textId="0B44ED5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Compose with Your Friends (4)</w:t>
            </w:r>
          </w:p>
        </w:tc>
        <w:tc>
          <w:tcPr>
            <w:tcW w:w="1294" w:type="dxa"/>
            <w:vMerge w:val="restart"/>
            <w:vAlign w:val="center"/>
          </w:tcPr>
          <w:p w14:paraId="46C9BB45" w14:textId="55636BBB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Dreams and goals</w:t>
            </w:r>
          </w:p>
        </w:tc>
        <w:tc>
          <w:tcPr>
            <w:tcW w:w="1274" w:type="dxa"/>
            <w:vMerge w:val="restart"/>
            <w:vAlign w:val="center"/>
          </w:tcPr>
          <w:p w14:paraId="442222FA" w14:textId="50650104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Outdoor Adventurous Activities</w:t>
            </w:r>
          </w:p>
        </w:tc>
      </w:tr>
      <w:tr w:rsidR="00256500" w14:paraId="594C6F4C" w14:textId="77777777" w:rsidTr="003F0766">
        <w:trPr>
          <w:trHeight w:val="562"/>
        </w:trPr>
        <w:tc>
          <w:tcPr>
            <w:tcW w:w="498" w:type="dxa"/>
            <w:vMerge/>
          </w:tcPr>
          <w:p w14:paraId="058CD78D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/>
            <w:textDirection w:val="btLr"/>
            <w:vAlign w:val="center"/>
          </w:tcPr>
          <w:p w14:paraId="0735F399" w14:textId="77777777" w:rsidR="00256500" w:rsidRPr="00E10161" w:rsidRDefault="00256500" w:rsidP="00735636">
            <w:pPr>
              <w:jc w:val="center"/>
              <w:rPr>
                <w:b/>
                <w:bCs/>
              </w:rPr>
            </w:pPr>
          </w:p>
        </w:tc>
        <w:tc>
          <w:tcPr>
            <w:tcW w:w="2209" w:type="dxa"/>
            <w:vMerge/>
          </w:tcPr>
          <w:p w14:paraId="3BCEF0FA" w14:textId="77777777" w:rsidR="00256500" w:rsidRDefault="00256500" w:rsidP="00735636">
            <w:pPr>
              <w:jc w:val="center"/>
            </w:pPr>
          </w:p>
        </w:tc>
        <w:tc>
          <w:tcPr>
            <w:tcW w:w="2041" w:type="dxa"/>
            <w:vMerge/>
          </w:tcPr>
          <w:p w14:paraId="0CFF69BC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/>
            <w:vAlign w:val="center"/>
          </w:tcPr>
          <w:p w14:paraId="3D880CA4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vAlign w:val="center"/>
          </w:tcPr>
          <w:p w14:paraId="2759C406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vAlign w:val="center"/>
          </w:tcPr>
          <w:p w14:paraId="39C1E8DB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F0EE8C2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vAlign w:val="center"/>
          </w:tcPr>
          <w:p w14:paraId="5A043417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6" w:type="dxa"/>
            <w:vMerge/>
            <w:vAlign w:val="center"/>
          </w:tcPr>
          <w:p w14:paraId="6E4F397C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05D2FCC" w14:textId="5D2BE985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color w:val="FF0000"/>
                <w:sz w:val="20"/>
                <w:szCs w:val="20"/>
              </w:rPr>
              <w:t>Online relationships</w:t>
            </w:r>
          </w:p>
        </w:tc>
        <w:tc>
          <w:tcPr>
            <w:tcW w:w="1559" w:type="dxa"/>
            <w:vMerge/>
            <w:vAlign w:val="center"/>
          </w:tcPr>
          <w:p w14:paraId="41FF98B9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vAlign w:val="center"/>
          </w:tcPr>
          <w:p w14:paraId="0592D58A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14:paraId="6D16CAEC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14:paraId="1E73BDFE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</w:tr>
      <w:tr w:rsidR="00256500" w14:paraId="79A77EA4" w14:textId="77777777" w:rsidTr="007F3F26">
        <w:trPr>
          <w:trHeight w:val="1169"/>
        </w:trPr>
        <w:tc>
          <w:tcPr>
            <w:tcW w:w="498" w:type="dxa"/>
            <w:vMerge/>
          </w:tcPr>
          <w:p w14:paraId="64568F06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7B9BFE7" w14:textId="4D182FF6" w:rsidR="00256500" w:rsidRPr="00E10161" w:rsidRDefault="00E10161" w:rsidP="00735636">
            <w:pPr>
              <w:jc w:val="center"/>
              <w:rPr>
                <w:b/>
                <w:bCs/>
              </w:rPr>
            </w:pPr>
            <w:r w:rsidRPr="00E10161">
              <w:rPr>
                <w:b/>
                <w:bCs/>
              </w:rPr>
              <w:t>SPRING 2</w:t>
            </w:r>
          </w:p>
        </w:tc>
        <w:tc>
          <w:tcPr>
            <w:tcW w:w="2209" w:type="dxa"/>
            <w:vMerge w:val="restart"/>
          </w:tcPr>
          <w:p w14:paraId="41098C54" w14:textId="3B6A2A8E" w:rsidR="00256500" w:rsidRPr="00BF69F4" w:rsidRDefault="2DD0D839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5B9BD5" w:themeColor="accent5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5B9BD5" w:themeColor="accent5"/>
                <w:sz w:val="20"/>
                <w:szCs w:val="20"/>
                <w:u w:val="single"/>
              </w:rPr>
              <w:t>Fiction: Narrative</w:t>
            </w: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3C762DC9" w14:textId="38A543FA" w:rsidR="00256500" w:rsidRPr="00BF69F4" w:rsidRDefault="2DD0D839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 xml:space="preserve">I believe in Unicorns – Y5 </w:t>
            </w:r>
          </w:p>
          <w:p w14:paraId="2D0BEDD1" w14:textId="065EB741" w:rsidR="00256500" w:rsidRPr="00BF69F4" w:rsidRDefault="00256500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B0EAED3" w14:textId="306C764C" w:rsidR="00256500" w:rsidRPr="00BF69F4" w:rsidRDefault="2DD0D839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92D050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92D050"/>
                <w:sz w:val="20"/>
                <w:szCs w:val="20"/>
                <w:u w:val="single"/>
              </w:rPr>
              <w:t>Non-Fiction:</w:t>
            </w:r>
          </w:p>
          <w:p w14:paraId="188285F4" w14:textId="3C649063" w:rsidR="00256500" w:rsidRPr="00BF69F4" w:rsidRDefault="301B29FD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D6CE0B">
              <w:rPr>
                <w:rFonts w:ascii="Segoe UI" w:hAnsi="Segoe UI" w:cs="Segoe UI"/>
                <w:sz w:val="18"/>
                <w:szCs w:val="18"/>
              </w:rPr>
              <w:t>Everest</w:t>
            </w:r>
            <w:r w:rsidR="000F64EB">
              <w:rPr>
                <w:rFonts w:ascii="Segoe UI" w:hAnsi="Segoe UI" w:cs="Segoe UI"/>
                <w:sz w:val="18"/>
                <w:szCs w:val="18"/>
              </w:rPr>
              <w:t xml:space="preserve"> (Y6)</w:t>
            </w:r>
          </w:p>
          <w:p w14:paraId="79B5DA3F" w14:textId="2EE00815" w:rsidR="00256500" w:rsidRPr="00BF69F4" w:rsidRDefault="000F64EB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N</w:t>
            </w:r>
            <w:r w:rsidR="301B29FD" w:rsidRPr="30D6CE0B">
              <w:rPr>
                <w:rFonts w:ascii="Segoe UI" w:hAnsi="Segoe UI" w:cs="Segoe UI"/>
                <w:b/>
                <w:bCs/>
                <w:sz w:val="18"/>
                <w:szCs w:val="18"/>
              </w:rPr>
              <w:t>on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-</w:t>
            </w:r>
            <w:proofErr w:type="spellStart"/>
            <w:r w:rsidR="301B29FD" w:rsidRPr="30D6CE0B">
              <w:rPr>
                <w:rFonts w:ascii="Segoe UI" w:hAnsi="Segoe UI" w:cs="Segoe UI"/>
                <w:b/>
                <w:bCs/>
                <w:sz w:val="18"/>
                <w:szCs w:val="18"/>
              </w:rPr>
              <w:t>chron</w:t>
            </w:r>
            <w:proofErr w:type="spellEnd"/>
            <w:r w:rsidR="301B29FD" w:rsidRPr="30D6CE0B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report</w:t>
            </w:r>
          </w:p>
          <w:p w14:paraId="0A264638" w14:textId="69096EB0" w:rsidR="00256500" w:rsidRPr="00BF69F4" w:rsidRDefault="00256500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C04023E" w14:textId="6CFB5415" w:rsidR="00256500" w:rsidRPr="00BF69F4" w:rsidRDefault="00256500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14:paraId="20D6F1FF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 w:val="restart"/>
            <w:vAlign w:val="center"/>
          </w:tcPr>
          <w:p w14:paraId="710E8592" w14:textId="41BF3470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Living things and their habitats (Y5) – life cycle</w:t>
            </w:r>
          </w:p>
        </w:tc>
        <w:tc>
          <w:tcPr>
            <w:tcW w:w="1840" w:type="dxa"/>
            <w:vMerge w:val="restart"/>
            <w:shd w:val="clear" w:color="auto" w:fill="7F7F7F" w:themeFill="text1" w:themeFillTint="80"/>
            <w:vAlign w:val="center"/>
          </w:tcPr>
          <w:p w14:paraId="55272C3F" w14:textId="6515CC74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5AD9509D" w14:textId="1FA839DE" w:rsidR="00256500" w:rsidRPr="002455A5" w:rsidRDefault="37241C42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 xml:space="preserve">Why are mountains so important? </w:t>
            </w:r>
            <w:r w:rsidRPr="002455A5">
              <w:rPr>
                <w:i/>
                <w:iCs/>
                <w:sz w:val="18"/>
                <w:szCs w:val="18"/>
              </w:rPr>
              <w:t>(builds on prior knowledge of national parks)</w:t>
            </w:r>
            <w:r w:rsidRPr="002455A5">
              <w:rPr>
                <w:sz w:val="18"/>
                <w:szCs w:val="18"/>
              </w:rPr>
              <w:t xml:space="preserve"> </w:t>
            </w:r>
            <w:r w:rsidRPr="002455A5">
              <w:rPr>
                <w:i/>
                <w:iCs/>
                <w:sz w:val="18"/>
                <w:szCs w:val="18"/>
              </w:rPr>
              <w:t>(Rocks and mountains Science)</w:t>
            </w:r>
          </w:p>
        </w:tc>
        <w:tc>
          <w:tcPr>
            <w:tcW w:w="1418" w:type="dxa"/>
            <w:vMerge w:val="restart"/>
            <w:vAlign w:val="center"/>
          </w:tcPr>
          <w:p w14:paraId="1B4696B0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ART</w:t>
            </w:r>
          </w:p>
          <w:p w14:paraId="7E0FA557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Drawing and sketchbooks</w:t>
            </w:r>
          </w:p>
          <w:p w14:paraId="465AEF42" w14:textId="3946FEC8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Typography and maps</w:t>
            </w:r>
          </w:p>
        </w:tc>
        <w:tc>
          <w:tcPr>
            <w:tcW w:w="1689" w:type="dxa"/>
            <w:vMerge w:val="restart"/>
            <w:shd w:val="clear" w:color="auto" w:fill="767171" w:themeFill="background2" w:themeFillShade="80"/>
            <w:vAlign w:val="center"/>
          </w:tcPr>
          <w:p w14:paraId="299986DA" w14:textId="73A90204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752D6AB1" w14:textId="77777777" w:rsidR="00A1156D" w:rsidRPr="002455A5" w:rsidRDefault="00A1156D" w:rsidP="00E10161">
            <w:pPr>
              <w:widowControl w:val="0"/>
              <w:jc w:val="center"/>
              <w:rPr>
                <w:rFonts w:eastAsia="Segoe U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455A5">
              <w:rPr>
                <w:rFonts w:eastAsia="Segoe UI" w:cstheme="minorHAnsi"/>
                <w:b/>
                <w:bCs/>
                <w:color w:val="000000" w:themeColor="text1"/>
                <w:sz w:val="20"/>
                <w:szCs w:val="20"/>
              </w:rPr>
              <w:t>Buddhism: 7-9 Enquiry 2</w:t>
            </w:r>
          </w:p>
          <w:p w14:paraId="35AB8A84" w14:textId="6A62F159" w:rsidR="00256500" w:rsidRPr="002455A5" w:rsidRDefault="00A1156D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rFonts w:eastAsia="Segoe UI" w:cstheme="minorHAnsi"/>
                <w:color w:val="000000" w:themeColor="text1"/>
                <w:sz w:val="20"/>
                <w:szCs w:val="20"/>
              </w:rPr>
              <w:t>Can the Budda’s teachings make the world a better place?</w:t>
            </w:r>
          </w:p>
        </w:tc>
        <w:tc>
          <w:tcPr>
            <w:tcW w:w="1843" w:type="dxa"/>
            <w:vAlign w:val="center"/>
          </w:tcPr>
          <w:p w14:paraId="32F91F21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Creating Media</w:t>
            </w:r>
          </w:p>
          <w:p w14:paraId="0907D342" w14:textId="1A2BFCEC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 xml:space="preserve">Video production (Y5) </w:t>
            </w:r>
            <w:r w:rsidRPr="002455A5">
              <w:rPr>
                <w:i/>
                <w:iCs/>
                <w:sz w:val="20"/>
                <w:szCs w:val="20"/>
              </w:rPr>
              <w:t>(New context)</w:t>
            </w:r>
          </w:p>
        </w:tc>
        <w:tc>
          <w:tcPr>
            <w:tcW w:w="1559" w:type="dxa"/>
            <w:vMerge w:val="restart"/>
            <w:vAlign w:val="center"/>
          </w:tcPr>
          <w:p w14:paraId="0C40383D" w14:textId="3200409B" w:rsidR="00256500" w:rsidRPr="002455A5" w:rsidRDefault="00062B1C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 xml:space="preserve">Cycle A Year 3/4 Summer 2: </w:t>
            </w:r>
            <w:r w:rsidRPr="002455A5">
              <w:rPr>
                <w:sz w:val="20"/>
                <w:szCs w:val="20"/>
              </w:rPr>
              <w:t>Shopping for French food</w:t>
            </w:r>
          </w:p>
        </w:tc>
        <w:tc>
          <w:tcPr>
            <w:tcW w:w="1400" w:type="dxa"/>
            <w:vMerge w:val="restart"/>
            <w:vAlign w:val="center"/>
          </w:tcPr>
          <w:p w14:paraId="7E18E506" w14:textId="2C9AA496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More Musical Styles (3)</w:t>
            </w:r>
          </w:p>
        </w:tc>
        <w:tc>
          <w:tcPr>
            <w:tcW w:w="1294" w:type="dxa"/>
            <w:vMerge w:val="restart"/>
            <w:vAlign w:val="center"/>
          </w:tcPr>
          <w:p w14:paraId="1C17130A" w14:textId="41F15609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Healthy Me</w:t>
            </w:r>
          </w:p>
        </w:tc>
        <w:tc>
          <w:tcPr>
            <w:tcW w:w="1274" w:type="dxa"/>
            <w:vMerge w:val="restart"/>
            <w:vAlign w:val="center"/>
          </w:tcPr>
          <w:p w14:paraId="50662508" w14:textId="253C6E13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Striking and Fielding</w:t>
            </w:r>
          </w:p>
        </w:tc>
      </w:tr>
      <w:tr w:rsidR="00256500" w14:paraId="625A7A5A" w14:textId="77777777" w:rsidTr="007F3F26">
        <w:trPr>
          <w:trHeight w:val="674"/>
        </w:trPr>
        <w:tc>
          <w:tcPr>
            <w:tcW w:w="498" w:type="dxa"/>
            <w:vMerge/>
          </w:tcPr>
          <w:p w14:paraId="29B25882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/>
            <w:textDirection w:val="btLr"/>
            <w:vAlign w:val="center"/>
          </w:tcPr>
          <w:p w14:paraId="39FA41AD" w14:textId="77777777" w:rsidR="00256500" w:rsidRPr="00E10161" w:rsidRDefault="00256500" w:rsidP="00735636">
            <w:pPr>
              <w:jc w:val="center"/>
              <w:rPr>
                <w:b/>
                <w:bCs/>
              </w:rPr>
            </w:pPr>
          </w:p>
        </w:tc>
        <w:tc>
          <w:tcPr>
            <w:tcW w:w="2209" w:type="dxa"/>
            <w:vMerge/>
          </w:tcPr>
          <w:p w14:paraId="50B66A81" w14:textId="77777777" w:rsidR="00256500" w:rsidRDefault="00256500" w:rsidP="00735636">
            <w:pPr>
              <w:jc w:val="center"/>
            </w:pPr>
          </w:p>
        </w:tc>
        <w:tc>
          <w:tcPr>
            <w:tcW w:w="2041" w:type="dxa"/>
            <w:vMerge/>
          </w:tcPr>
          <w:p w14:paraId="0120BCD8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/>
            <w:vAlign w:val="center"/>
          </w:tcPr>
          <w:p w14:paraId="5FF9661C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vAlign w:val="center"/>
          </w:tcPr>
          <w:p w14:paraId="7DCF307D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vAlign w:val="center"/>
          </w:tcPr>
          <w:p w14:paraId="10841B6E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71D13B8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  <w:vMerge/>
            <w:vAlign w:val="center"/>
          </w:tcPr>
          <w:p w14:paraId="718A3BA1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6" w:type="dxa"/>
            <w:vMerge/>
            <w:vAlign w:val="center"/>
          </w:tcPr>
          <w:p w14:paraId="5F1E7BC2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7EAD73" w14:textId="2BB88353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color w:val="FF0000"/>
                <w:sz w:val="20"/>
                <w:szCs w:val="20"/>
              </w:rPr>
              <w:t>Online bullying</w:t>
            </w:r>
          </w:p>
        </w:tc>
        <w:tc>
          <w:tcPr>
            <w:tcW w:w="1559" w:type="dxa"/>
            <w:vMerge/>
            <w:vAlign w:val="center"/>
          </w:tcPr>
          <w:p w14:paraId="29D0E4CD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vAlign w:val="center"/>
          </w:tcPr>
          <w:p w14:paraId="4DE66603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14:paraId="1AE45D41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14:paraId="45DA4A20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</w:tr>
      <w:tr w:rsidR="00256500" w14:paraId="73D4E922" w14:textId="77777777" w:rsidTr="007F3F26">
        <w:trPr>
          <w:trHeight w:val="1001"/>
        </w:trPr>
        <w:tc>
          <w:tcPr>
            <w:tcW w:w="498" w:type="dxa"/>
            <w:vMerge/>
          </w:tcPr>
          <w:p w14:paraId="4414A889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7926170" w14:textId="502F39B3" w:rsidR="00256500" w:rsidRPr="00E10161" w:rsidRDefault="00E10161" w:rsidP="00735636">
            <w:pPr>
              <w:jc w:val="center"/>
              <w:rPr>
                <w:b/>
                <w:bCs/>
              </w:rPr>
            </w:pPr>
            <w:r w:rsidRPr="00E10161">
              <w:rPr>
                <w:b/>
                <w:bCs/>
              </w:rPr>
              <w:t>SUMMER 1</w:t>
            </w:r>
          </w:p>
        </w:tc>
        <w:tc>
          <w:tcPr>
            <w:tcW w:w="2209" w:type="dxa"/>
            <w:vMerge w:val="restart"/>
          </w:tcPr>
          <w:p w14:paraId="2B606EB0" w14:textId="4C494222" w:rsidR="00256500" w:rsidRPr="006733FA" w:rsidRDefault="71228268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5B9BD5" w:themeColor="accent5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5B9BD5" w:themeColor="accent5"/>
                <w:sz w:val="20"/>
                <w:szCs w:val="20"/>
                <w:u w:val="single"/>
              </w:rPr>
              <w:t>Fiction: Narrative</w:t>
            </w:r>
          </w:p>
          <w:p w14:paraId="15A34678" w14:textId="536A4E9E" w:rsidR="00256500" w:rsidRPr="006733FA" w:rsidRDefault="71228268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The Explorer (Y5)  </w:t>
            </w:r>
          </w:p>
          <w:p w14:paraId="43519376" w14:textId="12F1FC20" w:rsidR="00256500" w:rsidRPr="006733FA" w:rsidRDefault="00256500" w:rsidP="30D6CE0B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43CF440" w14:textId="306C764C" w:rsidR="00256500" w:rsidRPr="006733FA" w:rsidRDefault="71228268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92D050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92D050"/>
                <w:sz w:val="20"/>
                <w:szCs w:val="20"/>
                <w:u w:val="single"/>
              </w:rPr>
              <w:t>Non-Fiction:</w:t>
            </w:r>
          </w:p>
          <w:p w14:paraId="75B10570" w14:textId="221AC40D" w:rsidR="00256500" w:rsidRPr="006733FA" w:rsidRDefault="71228268" w:rsidP="30D6CE0B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Screen Use (Y5)  </w:t>
            </w:r>
            <w:r w:rsidR="000F64EB" w:rsidRPr="30D6CE0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Balanced Argument</w:t>
            </w:r>
          </w:p>
        </w:tc>
        <w:tc>
          <w:tcPr>
            <w:tcW w:w="2041" w:type="dxa"/>
            <w:vMerge w:val="restart"/>
          </w:tcPr>
          <w:p w14:paraId="3126388E" w14:textId="5C1D20F2" w:rsidR="00256500" w:rsidRPr="006A2646" w:rsidRDefault="20BAAE81" w:rsidP="71FD7A99">
            <w:pPr>
              <w:jc w:val="center"/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LKS2</w:t>
            </w: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1194C994" w14:textId="0C13EE37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Time</w:t>
            </w:r>
          </w:p>
          <w:p w14:paraId="712EAF37" w14:textId="3B23FC2B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Decimals</w:t>
            </w:r>
          </w:p>
          <w:p w14:paraId="2CABC6F9" w14:textId="11DFB32B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Money</w:t>
            </w:r>
          </w:p>
          <w:p w14:paraId="6A4523C1" w14:textId="0D1961FC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Shape</w:t>
            </w:r>
          </w:p>
          <w:p w14:paraId="01069F5E" w14:textId="7FAF208C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Position and direction</w:t>
            </w:r>
          </w:p>
          <w:p w14:paraId="0DB22CF6" w14:textId="7B689E05" w:rsidR="00256500" w:rsidRPr="006A2646" w:rsidRDefault="00256500" w:rsidP="71FD7A99">
            <w:pPr>
              <w:jc w:val="center"/>
              <w:textAlignment w:val="baseline"/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</w:pPr>
          </w:p>
          <w:p w14:paraId="29F09168" w14:textId="09D9F00B" w:rsidR="00256500" w:rsidRPr="006A2646" w:rsidRDefault="20BAAE81" w:rsidP="71FD7A99">
            <w:pPr>
              <w:jc w:val="center"/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UKS2</w:t>
            </w:r>
            <w:r w:rsidRPr="71FD7A99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0CEDAC87" w14:textId="7823D4A3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Ratio</w:t>
            </w:r>
          </w:p>
          <w:p w14:paraId="58D9332E" w14:textId="64298A5C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Algebra</w:t>
            </w:r>
          </w:p>
          <w:p w14:paraId="621C9C25" w14:textId="2CE86EF0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Shape</w:t>
            </w:r>
          </w:p>
          <w:p w14:paraId="77AFCA51" w14:textId="64B5A752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Position + </w:t>
            </w:r>
            <w:r w:rsidRPr="71FD7A9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Direction</w:t>
            </w:r>
          </w:p>
          <w:p w14:paraId="12EB0450" w14:textId="55369E43" w:rsidR="00256500" w:rsidRPr="006A2646" w:rsidRDefault="20BAAE81" w:rsidP="71FD7A99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1FD7A99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Statistics</w:t>
            </w:r>
          </w:p>
          <w:p w14:paraId="0BA2B44A" w14:textId="35DCC1A8" w:rsidR="00256500" w:rsidRPr="006A2646" w:rsidRDefault="00256500" w:rsidP="71FD7A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32A8E47" w14:textId="06F8A370" w:rsidR="00256500" w:rsidRPr="006A2646" w:rsidRDefault="00256500" w:rsidP="0073563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694" w:type="dxa"/>
            <w:vMerge w:val="restart"/>
            <w:vAlign w:val="center"/>
          </w:tcPr>
          <w:p w14:paraId="32A1058C" w14:textId="7A3C2B11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Light (Y3 / Y6)</w:t>
            </w:r>
          </w:p>
        </w:tc>
        <w:tc>
          <w:tcPr>
            <w:tcW w:w="1840" w:type="dxa"/>
            <w:vMerge w:val="restart"/>
            <w:vAlign w:val="center"/>
          </w:tcPr>
          <w:p w14:paraId="665E97D6" w14:textId="16CBA7A2" w:rsidR="00256500" w:rsidRPr="002455A5" w:rsidRDefault="75361105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 xml:space="preserve">Why is the history of my locality significant? </w:t>
            </w:r>
            <w:r w:rsidRPr="002455A5">
              <w:rPr>
                <w:i/>
                <w:iCs/>
                <w:sz w:val="20"/>
                <w:szCs w:val="20"/>
              </w:rPr>
              <w:t>(Burston Strike whole school trip</w:t>
            </w:r>
            <w:r w:rsidR="00E10161" w:rsidRPr="002455A5">
              <w:rPr>
                <w:i/>
                <w:iCs/>
                <w:sz w:val="20"/>
                <w:szCs w:val="20"/>
              </w:rPr>
              <w:t>)</w:t>
            </w:r>
            <w:r w:rsidRPr="002455A5">
              <w:rPr>
                <w:sz w:val="20"/>
                <w:szCs w:val="20"/>
              </w:rPr>
              <w:t xml:space="preserve"> </w:t>
            </w:r>
            <w:r w:rsidRPr="002455A5">
              <w:rPr>
                <w:b/>
                <w:bCs/>
                <w:sz w:val="20"/>
                <w:szCs w:val="20"/>
              </w:rPr>
              <w:t>(Local History Study)</w:t>
            </w:r>
          </w:p>
        </w:tc>
        <w:tc>
          <w:tcPr>
            <w:tcW w:w="1710" w:type="dxa"/>
            <w:vMerge w:val="restart"/>
            <w:shd w:val="clear" w:color="auto" w:fill="7F7F7F" w:themeFill="text1" w:themeFillTint="80"/>
            <w:vAlign w:val="center"/>
          </w:tcPr>
          <w:p w14:paraId="55F3CDA0" w14:textId="714D3112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767171" w:themeFill="background2" w:themeFillShade="80"/>
            <w:vAlign w:val="center"/>
          </w:tcPr>
          <w:p w14:paraId="052447A6" w14:textId="75BBAA56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9" w:type="dxa"/>
            <w:vMerge w:val="restart"/>
            <w:vAlign w:val="center"/>
          </w:tcPr>
          <w:p w14:paraId="0C76F5AB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DESIGN</w:t>
            </w:r>
          </w:p>
          <w:p w14:paraId="55E8F792" w14:textId="4ABB6A0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Textiles:</w:t>
            </w:r>
            <w:r w:rsidRPr="002455A5">
              <w:rPr>
                <w:sz w:val="20"/>
                <w:szCs w:val="20"/>
              </w:rPr>
              <w:t xml:space="preserve"> Combining different fabric shapes</w:t>
            </w:r>
          </w:p>
        </w:tc>
        <w:tc>
          <w:tcPr>
            <w:tcW w:w="1996" w:type="dxa"/>
            <w:vMerge w:val="restart"/>
            <w:vAlign w:val="center"/>
          </w:tcPr>
          <w:p w14:paraId="0D6654B5" w14:textId="77777777" w:rsidR="004B7048" w:rsidRPr="002455A5" w:rsidRDefault="004B7048" w:rsidP="00E10161">
            <w:pPr>
              <w:widowControl w:val="0"/>
              <w:jc w:val="center"/>
              <w:rPr>
                <w:rFonts w:eastAsia="Segoe U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455A5">
              <w:rPr>
                <w:rFonts w:eastAsia="Segoe UI" w:cstheme="minorHAnsi"/>
                <w:b/>
                <w:bCs/>
                <w:color w:val="000000" w:themeColor="text1"/>
                <w:sz w:val="20"/>
                <w:szCs w:val="20"/>
              </w:rPr>
              <w:t>Islam: 7-9 Enquiry 1</w:t>
            </w:r>
          </w:p>
          <w:p w14:paraId="3B020B51" w14:textId="29CC6A43" w:rsidR="00256500" w:rsidRPr="002455A5" w:rsidRDefault="004B7048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rFonts w:eastAsia="Segoe UI" w:cstheme="minorHAnsi"/>
                <w:color w:val="212529"/>
                <w:sz w:val="20"/>
                <w:szCs w:val="20"/>
              </w:rPr>
              <w:t>Does praying at regular intervals help Muslims in their everyday lives?</w:t>
            </w:r>
          </w:p>
        </w:tc>
        <w:tc>
          <w:tcPr>
            <w:tcW w:w="1843" w:type="dxa"/>
            <w:vAlign w:val="center"/>
          </w:tcPr>
          <w:p w14:paraId="219E8A25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Data and information</w:t>
            </w:r>
          </w:p>
          <w:p w14:paraId="32D1C121" w14:textId="5A2661E4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 xml:space="preserve">Data logging (Y4) </w:t>
            </w:r>
            <w:r w:rsidRPr="002455A5">
              <w:rPr>
                <w:i/>
                <w:iCs/>
                <w:sz w:val="20"/>
                <w:szCs w:val="20"/>
              </w:rPr>
              <w:t>(New context)</w:t>
            </w:r>
          </w:p>
        </w:tc>
        <w:tc>
          <w:tcPr>
            <w:tcW w:w="1559" w:type="dxa"/>
            <w:vMerge w:val="restart"/>
            <w:vAlign w:val="center"/>
          </w:tcPr>
          <w:p w14:paraId="33EAD81F" w14:textId="1FC0549A" w:rsidR="00256500" w:rsidRPr="002455A5" w:rsidRDefault="00A13C45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 xml:space="preserve">Cycle B Year 3/4 Summer 1: </w:t>
            </w:r>
            <w:r w:rsidRPr="002455A5">
              <w:rPr>
                <w:sz w:val="20"/>
                <w:szCs w:val="20"/>
              </w:rPr>
              <w:t>Fabulous French food</w:t>
            </w:r>
          </w:p>
        </w:tc>
        <w:tc>
          <w:tcPr>
            <w:tcW w:w="1400" w:type="dxa"/>
            <w:vMerge w:val="restart"/>
            <w:vAlign w:val="center"/>
          </w:tcPr>
          <w:p w14:paraId="5371DB87" w14:textId="1BB2EB6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Expression and Improvisation (4)</w:t>
            </w:r>
          </w:p>
        </w:tc>
        <w:tc>
          <w:tcPr>
            <w:tcW w:w="1294" w:type="dxa"/>
            <w:vMerge w:val="restart"/>
            <w:vAlign w:val="center"/>
          </w:tcPr>
          <w:p w14:paraId="51FFA1B5" w14:textId="74BC9B1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Relationships</w:t>
            </w:r>
          </w:p>
        </w:tc>
        <w:tc>
          <w:tcPr>
            <w:tcW w:w="1274" w:type="dxa"/>
            <w:vMerge w:val="restart"/>
            <w:vAlign w:val="center"/>
          </w:tcPr>
          <w:p w14:paraId="252E147E" w14:textId="08DB4C6D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Athletics</w:t>
            </w:r>
          </w:p>
        </w:tc>
      </w:tr>
      <w:tr w:rsidR="00256500" w14:paraId="3CF763FA" w14:textId="77777777" w:rsidTr="007F3F26">
        <w:trPr>
          <w:trHeight w:val="561"/>
        </w:trPr>
        <w:tc>
          <w:tcPr>
            <w:tcW w:w="498" w:type="dxa"/>
            <w:vMerge/>
          </w:tcPr>
          <w:p w14:paraId="4A00A281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/>
            <w:textDirection w:val="btLr"/>
            <w:vAlign w:val="center"/>
          </w:tcPr>
          <w:p w14:paraId="15671119" w14:textId="77777777" w:rsidR="00256500" w:rsidRPr="00E10161" w:rsidRDefault="00256500" w:rsidP="00735636">
            <w:pPr>
              <w:jc w:val="center"/>
              <w:rPr>
                <w:b/>
                <w:bCs/>
              </w:rPr>
            </w:pPr>
          </w:p>
        </w:tc>
        <w:tc>
          <w:tcPr>
            <w:tcW w:w="2209" w:type="dxa"/>
            <w:vMerge/>
          </w:tcPr>
          <w:p w14:paraId="2E07A494" w14:textId="77777777" w:rsidR="00256500" w:rsidRDefault="00256500" w:rsidP="00735636">
            <w:pPr>
              <w:jc w:val="center"/>
            </w:pPr>
          </w:p>
        </w:tc>
        <w:tc>
          <w:tcPr>
            <w:tcW w:w="2041" w:type="dxa"/>
            <w:vMerge/>
          </w:tcPr>
          <w:p w14:paraId="764199F4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/>
            <w:vAlign w:val="center"/>
          </w:tcPr>
          <w:p w14:paraId="4DBC1DD3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vAlign w:val="center"/>
          </w:tcPr>
          <w:p w14:paraId="44D10EFA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vAlign w:val="center"/>
          </w:tcPr>
          <w:p w14:paraId="2338792B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88D331F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vAlign w:val="center"/>
          </w:tcPr>
          <w:p w14:paraId="6BEF178F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6" w:type="dxa"/>
            <w:vMerge/>
            <w:vAlign w:val="center"/>
          </w:tcPr>
          <w:p w14:paraId="4E67A6FC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97DE9E2" w14:textId="22254C52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color w:val="FF0000"/>
                <w:sz w:val="20"/>
                <w:szCs w:val="20"/>
              </w:rPr>
              <w:t>Managing Online Information</w:t>
            </w:r>
          </w:p>
        </w:tc>
        <w:tc>
          <w:tcPr>
            <w:tcW w:w="1559" w:type="dxa"/>
            <w:vMerge/>
            <w:vAlign w:val="center"/>
          </w:tcPr>
          <w:p w14:paraId="6E828938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vAlign w:val="center"/>
          </w:tcPr>
          <w:p w14:paraId="20D72EF1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14:paraId="7A30A84B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14:paraId="37B52FCC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</w:tr>
      <w:tr w:rsidR="00256500" w14:paraId="062E634D" w14:textId="77777777" w:rsidTr="007F3F26">
        <w:trPr>
          <w:trHeight w:val="1613"/>
        </w:trPr>
        <w:tc>
          <w:tcPr>
            <w:tcW w:w="498" w:type="dxa"/>
            <w:vMerge/>
          </w:tcPr>
          <w:p w14:paraId="79C33081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028B807" w14:textId="383C514F" w:rsidR="00256500" w:rsidRPr="00E10161" w:rsidRDefault="00E10161" w:rsidP="00735636">
            <w:pPr>
              <w:jc w:val="center"/>
              <w:rPr>
                <w:b/>
                <w:bCs/>
              </w:rPr>
            </w:pPr>
            <w:r w:rsidRPr="00E10161">
              <w:rPr>
                <w:b/>
                <w:bCs/>
              </w:rPr>
              <w:t>SUMMER 2</w:t>
            </w:r>
          </w:p>
        </w:tc>
        <w:tc>
          <w:tcPr>
            <w:tcW w:w="2209" w:type="dxa"/>
            <w:vMerge w:val="restart"/>
          </w:tcPr>
          <w:p w14:paraId="2577F632" w14:textId="4F9D1ADB" w:rsidR="00256500" w:rsidRPr="006A2646" w:rsidRDefault="1A90BBBA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5B9BD5" w:themeColor="accent5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5B9BD5" w:themeColor="accent5"/>
                <w:sz w:val="20"/>
                <w:szCs w:val="20"/>
                <w:u w:val="single"/>
              </w:rPr>
              <w:t>Fiction: Narrative</w:t>
            </w:r>
            <w:r w:rsidR="39B6215E" w:rsidRPr="30D6CE0B">
              <w:rPr>
                <w:rFonts w:ascii="Calibri" w:eastAsia="Calibri" w:hAnsi="Calibri" w:cs="Calibri"/>
                <w:b/>
                <w:bCs/>
                <w:color w:val="5B9BD5" w:themeColor="accent5"/>
                <w:sz w:val="20"/>
                <w:szCs w:val="20"/>
                <w:u w:val="single"/>
              </w:rPr>
              <w:t xml:space="preserve"> Adventure</w:t>
            </w:r>
          </w:p>
          <w:p w14:paraId="20F5317C" w14:textId="124B5198" w:rsidR="00256500" w:rsidRPr="006A2646" w:rsidRDefault="39B6215E" w:rsidP="30D6CE0B">
            <w:pPr>
              <w:pStyle w:val="paragraph"/>
              <w:spacing w:before="0" w:beforeAutospacing="0" w:after="0" w:afterAutospacing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The BFG by Roald Dahl</w:t>
            </w:r>
          </w:p>
          <w:p w14:paraId="4737D9BD" w14:textId="12F1FC20" w:rsidR="00256500" w:rsidRPr="006A2646" w:rsidRDefault="00256500" w:rsidP="30D6CE0B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299F3A1" w14:textId="306C764C" w:rsidR="00256500" w:rsidRPr="006A2646" w:rsidRDefault="1A90BBBA" w:rsidP="30D6CE0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92D050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b/>
                <w:bCs/>
                <w:color w:val="92D050"/>
                <w:sz w:val="20"/>
                <w:szCs w:val="20"/>
                <w:u w:val="single"/>
              </w:rPr>
              <w:t>Non-Fiction:</w:t>
            </w:r>
          </w:p>
          <w:p w14:paraId="6BD9E9B6" w14:textId="77777777" w:rsidR="000F64EB" w:rsidRPr="006A2646" w:rsidRDefault="1A90BBBA" w:rsidP="000F64EB">
            <w:pPr>
              <w:pStyle w:val="paragraph"/>
              <w:spacing w:before="0" w:beforeAutospacing="0" w:after="0" w:afterAutospacing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0D6CE0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Plastic</w:t>
            </w:r>
            <w:r w:rsidR="00E1016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30D6CE0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pollution (Y5)</w:t>
            </w:r>
            <w:r w:rsidR="000F64E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0F64EB" w:rsidRPr="30D6CE0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Speech</w:t>
            </w:r>
          </w:p>
          <w:p w14:paraId="641B159B" w14:textId="21E7C8C8" w:rsidR="00256500" w:rsidRPr="006A2646" w:rsidRDefault="00256500" w:rsidP="30D6CE0B">
            <w:pPr>
              <w:pStyle w:val="paragraph"/>
              <w:spacing w:before="0" w:beforeAutospacing="0" w:after="0" w:afterAutospacing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041" w:type="dxa"/>
            <w:vMerge/>
          </w:tcPr>
          <w:p w14:paraId="7E18D956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 w:val="restart"/>
            <w:vAlign w:val="center"/>
          </w:tcPr>
          <w:p w14:paraId="1A56A604" w14:textId="0BED9CF1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Recap and revisit</w:t>
            </w:r>
          </w:p>
        </w:tc>
        <w:tc>
          <w:tcPr>
            <w:tcW w:w="1840" w:type="dxa"/>
            <w:vMerge w:val="restart"/>
            <w:shd w:val="clear" w:color="auto" w:fill="7F7F7F" w:themeFill="text1" w:themeFillTint="80"/>
            <w:vAlign w:val="center"/>
          </w:tcPr>
          <w:p w14:paraId="092B9EFB" w14:textId="1C82C3AD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77F1D66B" w14:textId="77777777" w:rsidR="00256500" w:rsidRPr="002455A5" w:rsidRDefault="22033531" w:rsidP="00E1016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455A5">
              <w:rPr>
                <w:b/>
                <w:bCs/>
                <w:i/>
                <w:iCs/>
                <w:sz w:val="20"/>
                <w:szCs w:val="20"/>
              </w:rPr>
              <w:t>Recap Summer 1 Cycle A and Spring 2 Cycle B</w:t>
            </w:r>
          </w:p>
          <w:p w14:paraId="7AFE5D7E" w14:textId="77777777" w:rsidR="00256500" w:rsidRPr="002455A5" w:rsidRDefault="22033531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How can we live more sustainably?</w:t>
            </w:r>
          </w:p>
          <w:p w14:paraId="697EA726" w14:textId="2621F511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635B3DD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ART</w:t>
            </w:r>
          </w:p>
          <w:p w14:paraId="6542044B" w14:textId="77777777" w:rsidR="00256500" w:rsidRPr="002455A5" w:rsidRDefault="00256500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Working in three dimensions</w:t>
            </w:r>
          </w:p>
          <w:p w14:paraId="32F0FAEE" w14:textId="30AB9760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Architecture: Dream Big or Small?</w:t>
            </w:r>
          </w:p>
        </w:tc>
        <w:tc>
          <w:tcPr>
            <w:tcW w:w="1689" w:type="dxa"/>
            <w:vMerge w:val="restart"/>
            <w:shd w:val="clear" w:color="auto" w:fill="767171" w:themeFill="background2" w:themeFillShade="80"/>
            <w:vAlign w:val="center"/>
          </w:tcPr>
          <w:p w14:paraId="61D74849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35FE86E1" w14:textId="77777777" w:rsidR="003D7B63" w:rsidRPr="002455A5" w:rsidRDefault="003D7B63" w:rsidP="00E10161">
            <w:pPr>
              <w:jc w:val="center"/>
              <w:rPr>
                <w:b/>
                <w:bCs/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>Islam:</w:t>
            </w:r>
            <w:r w:rsidRPr="002455A5">
              <w:rPr>
                <w:rFonts w:eastAsia="Segoe UI" w:cstheme="minorHAnsi"/>
                <w:b/>
                <w:bCs/>
                <w:color w:val="000000" w:themeColor="text1"/>
                <w:sz w:val="20"/>
                <w:szCs w:val="20"/>
              </w:rPr>
              <w:t xml:space="preserve"> 7-9 Enquiry 2</w:t>
            </w:r>
          </w:p>
          <w:p w14:paraId="4F867D30" w14:textId="00893085" w:rsidR="00256500" w:rsidRPr="002455A5" w:rsidRDefault="003D7B63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rFonts w:eastAsia="Segoe UI" w:cstheme="minorHAnsi"/>
                <w:color w:val="212529"/>
                <w:sz w:val="20"/>
                <w:szCs w:val="20"/>
              </w:rPr>
              <w:t>Does completing a pilgrimage make a person a better Muslim?</w:t>
            </w:r>
          </w:p>
        </w:tc>
        <w:tc>
          <w:tcPr>
            <w:tcW w:w="1843" w:type="dxa"/>
            <w:vAlign w:val="center"/>
          </w:tcPr>
          <w:p w14:paraId="724283ED" w14:textId="77777777" w:rsidR="00256500" w:rsidRPr="002455A5" w:rsidRDefault="00256500" w:rsidP="00E10161">
            <w:pPr>
              <w:jc w:val="center"/>
              <w:rPr>
                <w:i/>
                <w:iCs/>
                <w:sz w:val="20"/>
                <w:szCs w:val="20"/>
              </w:rPr>
            </w:pPr>
            <w:r w:rsidRPr="002455A5">
              <w:rPr>
                <w:i/>
                <w:iCs/>
                <w:sz w:val="20"/>
                <w:szCs w:val="20"/>
              </w:rPr>
              <w:t>revisit and apply</w:t>
            </w:r>
          </w:p>
          <w:p w14:paraId="3C997239" w14:textId="77777777" w:rsidR="00256500" w:rsidRPr="002455A5" w:rsidRDefault="00256500" w:rsidP="00E10161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757D6CA2" w14:textId="6EEC3642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81812C5" w14:textId="6D01E121" w:rsidR="00256500" w:rsidRPr="002455A5" w:rsidRDefault="003D4FD3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b/>
                <w:bCs/>
                <w:sz w:val="20"/>
                <w:szCs w:val="20"/>
              </w:rPr>
              <w:t xml:space="preserve">Cycle B Year 3/4 Summer 2: </w:t>
            </w:r>
            <w:r w:rsidRPr="002455A5">
              <w:rPr>
                <w:sz w:val="20"/>
                <w:szCs w:val="20"/>
              </w:rPr>
              <w:t>Gourmet tour of France</w:t>
            </w:r>
          </w:p>
        </w:tc>
        <w:tc>
          <w:tcPr>
            <w:tcW w:w="1400" w:type="dxa"/>
            <w:vMerge w:val="restart"/>
            <w:vAlign w:val="center"/>
          </w:tcPr>
          <w:p w14:paraId="75B74C75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Opening Night (3)</w:t>
            </w:r>
          </w:p>
          <w:p w14:paraId="7E95044D" w14:textId="6771041A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vMerge w:val="restart"/>
            <w:vAlign w:val="center"/>
          </w:tcPr>
          <w:p w14:paraId="13FD1DBE" w14:textId="77777777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Changing me</w:t>
            </w:r>
          </w:p>
          <w:p w14:paraId="35D2FE07" w14:textId="3C5D35DC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7A68165A" w14:textId="482C47E6" w:rsidR="00256500" w:rsidRPr="002455A5" w:rsidRDefault="00256500" w:rsidP="00E10161">
            <w:pPr>
              <w:jc w:val="center"/>
              <w:rPr>
                <w:sz w:val="20"/>
                <w:szCs w:val="20"/>
              </w:rPr>
            </w:pPr>
            <w:r w:rsidRPr="002455A5">
              <w:rPr>
                <w:sz w:val="20"/>
                <w:szCs w:val="20"/>
              </w:rPr>
              <w:t>Net and Wall</w:t>
            </w:r>
          </w:p>
        </w:tc>
      </w:tr>
      <w:tr w:rsidR="00256500" w14:paraId="59D7C30A" w14:textId="77777777" w:rsidTr="007F3F26">
        <w:trPr>
          <w:trHeight w:val="310"/>
        </w:trPr>
        <w:tc>
          <w:tcPr>
            <w:tcW w:w="498" w:type="dxa"/>
            <w:vMerge/>
          </w:tcPr>
          <w:p w14:paraId="722FA8D4" w14:textId="77777777" w:rsidR="00256500" w:rsidRDefault="00256500" w:rsidP="00735636">
            <w:pPr>
              <w:jc w:val="center"/>
            </w:pPr>
          </w:p>
        </w:tc>
        <w:tc>
          <w:tcPr>
            <w:tcW w:w="498" w:type="dxa"/>
            <w:vMerge/>
            <w:textDirection w:val="btLr"/>
            <w:vAlign w:val="center"/>
          </w:tcPr>
          <w:p w14:paraId="296CBDC9" w14:textId="77777777" w:rsidR="00256500" w:rsidRDefault="00256500" w:rsidP="00735636">
            <w:pPr>
              <w:jc w:val="center"/>
            </w:pPr>
          </w:p>
        </w:tc>
        <w:tc>
          <w:tcPr>
            <w:tcW w:w="2209" w:type="dxa"/>
            <w:vMerge/>
          </w:tcPr>
          <w:p w14:paraId="4BB989BB" w14:textId="77777777" w:rsidR="00256500" w:rsidRPr="006A2646" w:rsidRDefault="00256500" w:rsidP="0073563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14:paraId="27E5B03D" w14:textId="77777777" w:rsidR="00256500" w:rsidRDefault="00256500" w:rsidP="00735636">
            <w:pPr>
              <w:jc w:val="center"/>
            </w:pPr>
          </w:p>
        </w:tc>
        <w:tc>
          <w:tcPr>
            <w:tcW w:w="1694" w:type="dxa"/>
            <w:vMerge/>
          </w:tcPr>
          <w:p w14:paraId="31A6DDD1" w14:textId="77777777" w:rsidR="00256500" w:rsidRDefault="00256500" w:rsidP="00735636">
            <w:pPr>
              <w:jc w:val="center"/>
            </w:pPr>
          </w:p>
        </w:tc>
        <w:tc>
          <w:tcPr>
            <w:tcW w:w="1840" w:type="dxa"/>
            <w:vMerge/>
          </w:tcPr>
          <w:p w14:paraId="6998639B" w14:textId="77777777" w:rsidR="00256500" w:rsidRDefault="00256500" w:rsidP="00735636">
            <w:pPr>
              <w:jc w:val="center"/>
            </w:pPr>
          </w:p>
        </w:tc>
        <w:tc>
          <w:tcPr>
            <w:tcW w:w="1710" w:type="dxa"/>
            <w:vMerge/>
          </w:tcPr>
          <w:p w14:paraId="1632127E" w14:textId="77777777" w:rsidR="00256500" w:rsidRDefault="00256500" w:rsidP="00735636">
            <w:pPr>
              <w:jc w:val="center"/>
            </w:pPr>
          </w:p>
        </w:tc>
        <w:tc>
          <w:tcPr>
            <w:tcW w:w="1418" w:type="dxa"/>
            <w:vMerge/>
          </w:tcPr>
          <w:p w14:paraId="19FC35CE" w14:textId="77777777" w:rsidR="00256500" w:rsidRDefault="00256500" w:rsidP="00735636">
            <w:pPr>
              <w:jc w:val="center"/>
              <w:rPr>
                <w:b/>
                <w:bCs/>
              </w:rPr>
            </w:pPr>
          </w:p>
        </w:tc>
        <w:tc>
          <w:tcPr>
            <w:tcW w:w="1689" w:type="dxa"/>
            <w:vMerge/>
          </w:tcPr>
          <w:p w14:paraId="7BA8E4FE" w14:textId="77777777" w:rsidR="00256500" w:rsidRDefault="00256500" w:rsidP="00735636">
            <w:pPr>
              <w:jc w:val="center"/>
            </w:pPr>
          </w:p>
        </w:tc>
        <w:tc>
          <w:tcPr>
            <w:tcW w:w="1996" w:type="dxa"/>
            <w:vMerge/>
          </w:tcPr>
          <w:p w14:paraId="1965D737" w14:textId="77777777" w:rsidR="00256500" w:rsidRPr="00846727" w:rsidRDefault="00256500" w:rsidP="00735636">
            <w:pPr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72FE2508" w14:textId="76EA7690" w:rsidR="00256500" w:rsidRPr="001B77EE" w:rsidRDefault="00256500" w:rsidP="00735636">
            <w:pPr>
              <w:jc w:val="center"/>
              <w:rPr>
                <w:i/>
                <w:iCs/>
              </w:rPr>
            </w:pPr>
            <w:r w:rsidRPr="002455A5">
              <w:rPr>
                <w:color w:val="FF0000"/>
                <w:sz w:val="20"/>
                <w:szCs w:val="20"/>
              </w:rPr>
              <w:t>Health, Well-being and Lifestyle</w:t>
            </w:r>
          </w:p>
        </w:tc>
        <w:tc>
          <w:tcPr>
            <w:tcW w:w="1559" w:type="dxa"/>
            <w:vMerge/>
          </w:tcPr>
          <w:p w14:paraId="1ADF8BC2" w14:textId="77777777" w:rsidR="00256500" w:rsidRDefault="00256500" w:rsidP="00735636">
            <w:pPr>
              <w:jc w:val="center"/>
              <w:rPr>
                <w:b/>
                <w:bCs/>
              </w:rPr>
            </w:pPr>
          </w:p>
        </w:tc>
        <w:tc>
          <w:tcPr>
            <w:tcW w:w="1400" w:type="dxa"/>
            <w:vMerge/>
          </w:tcPr>
          <w:p w14:paraId="0D016207" w14:textId="77777777" w:rsidR="00256500" w:rsidRDefault="00256500" w:rsidP="00735636"/>
        </w:tc>
        <w:tc>
          <w:tcPr>
            <w:tcW w:w="1294" w:type="dxa"/>
            <w:vMerge/>
          </w:tcPr>
          <w:p w14:paraId="091A6423" w14:textId="77777777" w:rsidR="00256500" w:rsidRDefault="00256500" w:rsidP="00735636"/>
        </w:tc>
        <w:tc>
          <w:tcPr>
            <w:tcW w:w="1274" w:type="dxa"/>
            <w:vMerge/>
          </w:tcPr>
          <w:p w14:paraId="54805207" w14:textId="77777777" w:rsidR="00256500" w:rsidRDefault="00256500" w:rsidP="00735636">
            <w:pPr>
              <w:jc w:val="center"/>
            </w:pPr>
          </w:p>
        </w:tc>
      </w:tr>
    </w:tbl>
    <w:p w14:paraId="5BDAF047" w14:textId="77777777" w:rsidR="00C25FCB" w:rsidRPr="00C25FCB" w:rsidRDefault="00C25FCB" w:rsidP="00C25FCB"/>
    <w:sectPr w:rsidR="00C25FCB" w:rsidRPr="00C25FCB" w:rsidSect="000D5665">
      <w:headerReference w:type="default" r:id="rId9"/>
      <w:pgSz w:w="23811" w:h="16838" w:orient="landscape" w:code="8"/>
      <w:pgMar w:top="72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DF9" w14:textId="77777777" w:rsidR="003919C9" w:rsidRDefault="003919C9" w:rsidP="00857428">
      <w:pPr>
        <w:spacing w:after="0" w:line="240" w:lineRule="auto"/>
      </w:pPr>
      <w:r>
        <w:separator/>
      </w:r>
    </w:p>
  </w:endnote>
  <w:endnote w:type="continuationSeparator" w:id="0">
    <w:p w14:paraId="5F19D020" w14:textId="77777777" w:rsidR="003919C9" w:rsidRDefault="003919C9" w:rsidP="00857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63C77" w14:textId="77777777" w:rsidR="003919C9" w:rsidRDefault="003919C9" w:rsidP="00857428">
      <w:pPr>
        <w:spacing w:after="0" w:line="240" w:lineRule="auto"/>
      </w:pPr>
      <w:r>
        <w:separator/>
      </w:r>
    </w:p>
  </w:footnote>
  <w:footnote w:type="continuationSeparator" w:id="0">
    <w:p w14:paraId="08E7C35D" w14:textId="77777777" w:rsidR="003919C9" w:rsidRDefault="003919C9" w:rsidP="00857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8640" w14:textId="77777777" w:rsidR="002455A5" w:rsidRDefault="00A641D2" w:rsidP="00A641D2">
    <w:pPr>
      <w:pStyle w:val="Header"/>
      <w:jc w:val="center"/>
      <w:rPr>
        <w:b/>
        <w:bCs/>
      </w:rPr>
    </w:pPr>
    <w:r w:rsidRPr="005038AF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5C140E7B" wp14:editId="087C6592">
          <wp:simplePos x="0" y="0"/>
          <wp:positionH relativeFrom="column">
            <wp:posOffset>19050</wp:posOffset>
          </wp:positionH>
          <wp:positionV relativeFrom="paragraph">
            <wp:posOffset>-287655</wp:posOffset>
          </wp:positionV>
          <wp:extent cx="457200" cy="521662"/>
          <wp:effectExtent l="0" t="0" r="0" b="0"/>
          <wp:wrapTight wrapText="bothSides">
            <wp:wrapPolygon edited="0">
              <wp:start x="0" y="0"/>
              <wp:lineTo x="0" y="20521"/>
              <wp:lineTo x="20700" y="20521"/>
              <wp:lineTo x="20700" y="0"/>
              <wp:lineTo x="0" y="0"/>
            </wp:wrapPolygon>
          </wp:wrapTight>
          <wp:docPr id="1188578856" name="Picture 1" descr="A logo for a primary scho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578856" name="Picture 1" descr="A logo for a primary school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521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38AF">
      <w:rPr>
        <w:b/>
        <w:bCs/>
      </w:rPr>
      <w:t>KS</w:t>
    </w:r>
    <w:r>
      <w:rPr>
        <w:b/>
        <w:bCs/>
      </w:rPr>
      <w:t>2</w:t>
    </w:r>
    <w:r w:rsidRPr="005038AF">
      <w:rPr>
        <w:b/>
        <w:bCs/>
      </w:rPr>
      <w:t xml:space="preserve"> CYCLE </w:t>
    </w:r>
    <w:r>
      <w:rPr>
        <w:b/>
        <w:bCs/>
      </w:rPr>
      <w:t>C</w:t>
    </w:r>
    <w:r w:rsidR="002455A5">
      <w:rPr>
        <w:b/>
        <w:bCs/>
      </w:rPr>
      <w:t xml:space="preserve"> </w:t>
    </w:r>
  </w:p>
  <w:p w14:paraId="46BD0275" w14:textId="23541B8C" w:rsidR="00A641D2" w:rsidRDefault="002455A5" w:rsidP="00A641D2">
    <w:pPr>
      <w:pStyle w:val="Header"/>
      <w:jc w:val="center"/>
      <w:rPr>
        <w:b/>
        <w:bCs/>
      </w:rPr>
    </w:pPr>
    <w:r>
      <w:rPr>
        <w:b/>
        <w:bCs/>
      </w:rPr>
      <w:t>2026 - 2027</w:t>
    </w:r>
  </w:p>
  <w:p w14:paraId="0851079A" w14:textId="10EB3748" w:rsidR="00857428" w:rsidRDefault="008574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DB"/>
    <w:rsid w:val="00007117"/>
    <w:rsid w:val="000108BB"/>
    <w:rsid w:val="00011048"/>
    <w:rsid w:val="00021257"/>
    <w:rsid w:val="0002643D"/>
    <w:rsid w:val="00030698"/>
    <w:rsid w:val="00062B1C"/>
    <w:rsid w:val="00065C62"/>
    <w:rsid w:val="00070DE5"/>
    <w:rsid w:val="00090EBA"/>
    <w:rsid w:val="000931CF"/>
    <w:rsid w:val="000A0287"/>
    <w:rsid w:val="000A30C3"/>
    <w:rsid w:val="000C54DD"/>
    <w:rsid w:val="000C6695"/>
    <w:rsid w:val="000D38DA"/>
    <w:rsid w:val="000D5665"/>
    <w:rsid w:val="000D7B72"/>
    <w:rsid w:val="000E01EA"/>
    <w:rsid w:val="000E502A"/>
    <w:rsid w:val="000F64EB"/>
    <w:rsid w:val="00101F65"/>
    <w:rsid w:val="001061AB"/>
    <w:rsid w:val="001138F0"/>
    <w:rsid w:val="001308A5"/>
    <w:rsid w:val="0014291A"/>
    <w:rsid w:val="00144BC6"/>
    <w:rsid w:val="00150CA7"/>
    <w:rsid w:val="00162A6E"/>
    <w:rsid w:val="00170A81"/>
    <w:rsid w:val="001B6585"/>
    <w:rsid w:val="001C4764"/>
    <w:rsid w:val="001E1085"/>
    <w:rsid w:val="001E2714"/>
    <w:rsid w:val="001F02A1"/>
    <w:rsid w:val="001F3D83"/>
    <w:rsid w:val="00206C86"/>
    <w:rsid w:val="002324F9"/>
    <w:rsid w:val="0023255E"/>
    <w:rsid w:val="00233B8D"/>
    <w:rsid w:val="00235BFF"/>
    <w:rsid w:val="002455A5"/>
    <w:rsid w:val="002476CF"/>
    <w:rsid w:val="00256500"/>
    <w:rsid w:val="00287C00"/>
    <w:rsid w:val="00294F06"/>
    <w:rsid w:val="002A0524"/>
    <w:rsid w:val="002A12DA"/>
    <w:rsid w:val="002A6B23"/>
    <w:rsid w:val="002A7A8A"/>
    <w:rsid w:val="002D4FC7"/>
    <w:rsid w:val="002D59B3"/>
    <w:rsid w:val="002F1218"/>
    <w:rsid w:val="002F6152"/>
    <w:rsid w:val="00325731"/>
    <w:rsid w:val="003404BE"/>
    <w:rsid w:val="00342312"/>
    <w:rsid w:val="00344C5D"/>
    <w:rsid w:val="00352007"/>
    <w:rsid w:val="00381673"/>
    <w:rsid w:val="00382880"/>
    <w:rsid w:val="00384D78"/>
    <w:rsid w:val="003911D9"/>
    <w:rsid w:val="003919C9"/>
    <w:rsid w:val="003A4F53"/>
    <w:rsid w:val="003B0A40"/>
    <w:rsid w:val="003B3C1E"/>
    <w:rsid w:val="003B4CEA"/>
    <w:rsid w:val="003B5BB1"/>
    <w:rsid w:val="003C1FB4"/>
    <w:rsid w:val="003D4FD3"/>
    <w:rsid w:val="003D7B63"/>
    <w:rsid w:val="003E0670"/>
    <w:rsid w:val="003F0766"/>
    <w:rsid w:val="00423B02"/>
    <w:rsid w:val="00424B09"/>
    <w:rsid w:val="004514B7"/>
    <w:rsid w:val="00451CC9"/>
    <w:rsid w:val="0047062F"/>
    <w:rsid w:val="00474D80"/>
    <w:rsid w:val="00482AC8"/>
    <w:rsid w:val="00493394"/>
    <w:rsid w:val="00496C9F"/>
    <w:rsid w:val="004A6E30"/>
    <w:rsid w:val="004B7048"/>
    <w:rsid w:val="004C0DD2"/>
    <w:rsid w:val="004C3682"/>
    <w:rsid w:val="004D589C"/>
    <w:rsid w:val="00502266"/>
    <w:rsid w:val="005035F0"/>
    <w:rsid w:val="00503C19"/>
    <w:rsid w:val="005042E8"/>
    <w:rsid w:val="0050737B"/>
    <w:rsid w:val="00507F0C"/>
    <w:rsid w:val="00532E5A"/>
    <w:rsid w:val="00563BFE"/>
    <w:rsid w:val="00575365"/>
    <w:rsid w:val="00575B6D"/>
    <w:rsid w:val="00577CB1"/>
    <w:rsid w:val="005840F8"/>
    <w:rsid w:val="005B2986"/>
    <w:rsid w:val="005C7B85"/>
    <w:rsid w:val="005D2C65"/>
    <w:rsid w:val="005D41BA"/>
    <w:rsid w:val="00613D7C"/>
    <w:rsid w:val="0063294B"/>
    <w:rsid w:val="00636CE3"/>
    <w:rsid w:val="00653787"/>
    <w:rsid w:val="006733FA"/>
    <w:rsid w:val="00680328"/>
    <w:rsid w:val="006846F0"/>
    <w:rsid w:val="0069561C"/>
    <w:rsid w:val="006976D9"/>
    <w:rsid w:val="006979BA"/>
    <w:rsid w:val="006A2646"/>
    <w:rsid w:val="006B33CE"/>
    <w:rsid w:val="006C74A4"/>
    <w:rsid w:val="006D4B62"/>
    <w:rsid w:val="006E1A3A"/>
    <w:rsid w:val="006E1A9D"/>
    <w:rsid w:val="006E1CAA"/>
    <w:rsid w:val="00713167"/>
    <w:rsid w:val="00714D4A"/>
    <w:rsid w:val="00715BF5"/>
    <w:rsid w:val="00716F8E"/>
    <w:rsid w:val="0073115C"/>
    <w:rsid w:val="00735636"/>
    <w:rsid w:val="00741F35"/>
    <w:rsid w:val="00751924"/>
    <w:rsid w:val="00754444"/>
    <w:rsid w:val="007675A9"/>
    <w:rsid w:val="00774B59"/>
    <w:rsid w:val="007853FB"/>
    <w:rsid w:val="007B380B"/>
    <w:rsid w:val="007D0DB2"/>
    <w:rsid w:val="007E13B3"/>
    <w:rsid w:val="007F0094"/>
    <w:rsid w:val="007F3F26"/>
    <w:rsid w:val="007F620C"/>
    <w:rsid w:val="00806DD8"/>
    <w:rsid w:val="0081144C"/>
    <w:rsid w:val="0081759B"/>
    <w:rsid w:val="00820E42"/>
    <w:rsid w:val="00826025"/>
    <w:rsid w:val="008316CA"/>
    <w:rsid w:val="00835B00"/>
    <w:rsid w:val="00847B7B"/>
    <w:rsid w:val="00857428"/>
    <w:rsid w:val="00863898"/>
    <w:rsid w:val="00865A0E"/>
    <w:rsid w:val="0087430B"/>
    <w:rsid w:val="00874CC5"/>
    <w:rsid w:val="008760D6"/>
    <w:rsid w:val="00885E58"/>
    <w:rsid w:val="00887BF0"/>
    <w:rsid w:val="008921C8"/>
    <w:rsid w:val="008A5184"/>
    <w:rsid w:val="008ACD8B"/>
    <w:rsid w:val="008B2117"/>
    <w:rsid w:val="008B27C3"/>
    <w:rsid w:val="008B3FAB"/>
    <w:rsid w:val="008B7961"/>
    <w:rsid w:val="008D0472"/>
    <w:rsid w:val="008D0D44"/>
    <w:rsid w:val="008E3278"/>
    <w:rsid w:val="008E3347"/>
    <w:rsid w:val="008E35DB"/>
    <w:rsid w:val="008E401B"/>
    <w:rsid w:val="008E66B6"/>
    <w:rsid w:val="008E6955"/>
    <w:rsid w:val="008E742F"/>
    <w:rsid w:val="008F6EBA"/>
    <w:rsid w:val="00915C4B"/>
    <w:rsid w:val="0092714F"/>
    <w:rsid w:val="00932298"/>
    <w:rsid w:val="00945841"/>
    <w:rsid w:val="00951ED1"/>
    <w:rsid w:val="00970FA0"/>
    <w:rsid w:val="0097316B"/>
    <w:rsid w:val="009761A5"/>
    <w:rsid w:val="00983AA1"/>
    <w:rsid w:val="00991F89"/>
    <w:rsid w:val="00997662"/>
    <w:rsid w:val="009A2C85"/>
    <w:rsid w:val="009A61C0"/>
    <w:rsid w:val="009B1011"/>
    <w:rsid w:val="009B33AF"/>
    <w:rsid w:val="009C1D16"/>
    <w:rsid w:val="009C5080"/>
    <w:rsid w:val="009E34B0"/>
    <w:rsid w:val="009E43BC"/>
    <w:rsid w:val="00A1156D"/>
    <w:rsid w:val="00A13636"/>
    <w:rsid w:val="00A13C45"/>
    <w:rsid w:val="00A25865"/>
    <w:rsid w:val="00A33857"/>
    <w:rsid w:val="00A571B4"/>
    <w:rsid w:val="00A641D2"/>
    <w:rsid w:val="00A8267B"/>
    <w:rsid w:val="00A8623A"/>
    <w:rsid w:val="00A86792"/>
    <w:rsid w:val="00A86EE4"/>
    <w:rsid w:val="00AA27BE"/>
    <w:rsid w:val="00AB06DF"/>
    <w:rsid w:val="00AB6A03"/>
    <w:rsid w:val="00AC2111"/>
    <w:rsid w:val="00AD68A6"/>
    <w:rsid w:val="00AE31FA"/>
    <w:rsid w:val="00B109BB"/>
    <w:rsid w:val="00B21726"/>
    <w:rsid w:val="00B345F9"/>
    <w:rsid w:val="00B37CE1"/>
    <w:rsid w:val="00B41FBA"/>
    <w:rsid w:val="00B5456D"/>
    <w:rsid w:val="00B70F4D"/>
    <w:rsid w:val="00B7418C"/>
    <w:rsid w:val="00B8082B"/>
    <w:rsid w:val="00B900FE"/>
    <w:rsid w:val="00B910D2"/>
    <w:rsid w:val="00B936A7"/>
    <w:rsid w:val="00BA3E2A"/>
    <w:rsid w:val="00BA6870"/>
    <w:rsid w:val="00BC1369"/>
    <w:rsid w:val="00BC294D"/>
    <w:rsid w:val="00BC2E7F"/>
    <w:rsid w:val="00BC5CA0"/>
    <w:rsid w:val="00BE1C22"/>
    <w:rsid w:val="00BE3338"/>
    <w:rsid w:val="00BF69F4"/>
    <w:rsid w:val="00C016B7"/>
    <w:rsid w:val="00C076EB"/>
    <w:rsid w:val="00C07C19"/>
    <w:rsid w:val="00C17113"/>
    <w:rsid w:val="00C22269"/>
    <w:rsid w:val="00C25FCB"/>
    <w:rsid w:val="00C261A4"/>
    <w:rsid w:val="00C34216"/>
    <w:rsid w:val="00C575DA"/>
    <w:rsid w:val="00C650B5"/>
    <w:rsid w:val="00C6791A"/>
    <w:rsid w:val="00C8061C"/>
    <w:rsid w:val="00C90ACE"/>
    <w:rsid w:val="00CA32EB"/>
    <w:rsid w:val="00CB3C01"/>
    <w:rsid w:val="00CC0439"/>
    <w:rsid w:val="00CC39F5"/>
    <w:rsid w:val="00CD1881"/>
    <w:rsid w:val="00CE15F0"/>
    <w:rsid w:val="00CE61CD"/>
    <w:rsid w:val="00CE6883"/>
    <w:rsid w:val="00CF364C"/>
    <w:rsid w:val="00D25C38"/>
    <w:rsid w:val="00D41349"/>
    <w:rsid w:val="00D4226C"/>
    <w:rsid w:val="00D57694"/>
    <w:rsid w:val="00D606F9"/>
    <w:rsid w:val="00D63319"/>
    <w:rsid w:val="00D923D7"/>
    <w:rsid w:val="00D948DC"/>
    <w:rsid w:val="00DA1A1E"/>
    <w:rsid w:val="00DA38C4"/>
    <w:rsid w:val="00DB141E"/>
    <w:rsid w:val="00DB34DB"/>
    <w:rsid w:val="00DB361B"/>
    <w:rsid w:val="00DB4859"/>
    <w:rsid w:val="00DB7300"/>
    <w:rsid w:val="00DD659B"/>
    <w:rsid w:val="00DF183E"/>
    <w:rsid w:val="00DF6B47"/>
    <w:rsid w:val="00E00069"/>
    <w:rsid w:val="00E06CF0"/>
    <w:rsid w:val="00E10161"/>
    <w:rsid w:val="00E225E8"/>
    <w:rsid w:val="00E306BA"/>
    <w:rsid w:val="00E35ABA"/>
    <w:rsid w:val="00E3648E"/>
    <w:rsid w:val="00E40FEC"/>
    <w:rsid w:val="00E44E22"/>
    <w:rsid w:val="00E4591B"/>
    <w:rsid w:val="00E63ED9"/>
    <w:rsid w:val="00E85D25"/>
    <w:rsid w:val="00E90D06"/>
    <w:rsid w:val="00EA3DAF"/>
    <w:rsid w:val="00EC7694"/>
    <w:rsid w:val="00ED20D6"/>
    <w:rsid w:val="00ED75BD"/>
    <w:rsid w:val="00EE7583"/>
    <w:rsid w:val="00F065D3"/>
    <w:rsid w:val="00F204AE"/>
    <w:rsid w:val="00F23311"/>
    <w:rsid w:val="00F31F5F"/>
    <w:rsid w:val="00F42628"/>
    <w:rsid w:val="00F44545"/>
    <w:rsid w:val="00F610DA"/>
    <w:rsid w:val="00F761CE"/>
    <w:rsid w:val="00F91023"/>
    <w:rsid w:val="00F92F94"/>
    <w:rsid w:val="00FB5629"/>
    <w:rsid w:val="00FC3F08"/>
    <w:rsid w:val="00FD741F"/>
    <w:rsid w:val="00FE12B1"/>
    <w:rsid w:val="01AA24E8"/>
    <w:rsid w:val="04E13C92"/>
    <w:rsid w:val="06049A2B"/>
    <w:rsid w:val="0A81A27F"/>
    <w:rsid w:val="0A8BA675"/>
    <w:rsid w:val="0AECD07C"/>
    <w:rsid w:val="0B810742"/>
    <w:rsid w:val="0D7AC460"/>
    <w:rsid w:val="190CFA61"/>
    <w:rsid w:val="1A81A0AE"/>
    <w:rsid w:val="1A90BBBA"/>
    <w:rsid w:val="207E3A2A"/>
    <w:rsid w:val="20BAAE81"/>
    <w:rsid w:val="22033531"/>
    <w:rsid w:val="2301EB7E"/>
    <w:rsid w:val="23F788A9"/>
    <w:rsid w:val="246805D3"/>
    <w:rsid w:val="25CAB327"/>
    <w:rsid w:val="273E3D06"/>
    <w:rsid w:val="2A63DC11"/>
    <w:rsid w:val="2DD0D839"/>
    <w:rsid w:val="2F513834"/>
    <w:rsid w:val="301B29FD"/>
    <w:rsid w:val="30D6CE0B"/>
    <w:rsid w:val="37241C42"/>
    <w:rsid w:val="3858FFD7"/>
    <w:rsid w:val="39B6215E"/>
    <w:rsid w:val="420E4A62"/>
    <w:rsid w:val="44D678FA"/>
    <w:rsid w:val="473BA483"/>
    <w:rsid w:val="4D709C5B"/>
    <w:rsid w:val="4F5C521E"/>
    <w:rsid w:val="4FCF2926"/>
    <w:rsid w:val="593BC383"/>
    <w:rsid w:val="59A402BD"/>
    <w:rsid w:val="5AC42753"/>
    <w:rsid w:val="5AD752CB"/>
    <w:rsid w:val="5BF36C1B"/>
    <w:rsid w:val="5E357B95"/>
    <w:rsid w:val="628CAF63"/>
    <w:rsid w:val="667900A4"/>
    <w:rsid w:val="695CEDAA"/>
    <w:rsid w:val="6DE5A2D9"/>
    <w:rsid w:val="6F8CB657"/>
    <w:rsid w:val="7029DCCC"/>
    <w:rsid w:val="70F4FB90"/>
    <w:rsid w:val="71228268"/>
    <w:rsid w:val="71FD7A99"/>
    <w:rsid w:val="72AE787D"/>
    <w:rsid w:val="75361105"/>
    <w:rsid w:val="7873CC17"/>
    <w:rsid w:val="7CB706C8"/>
    <w:rsid w:val="7DB9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0BA50"/>
  <w15:chartTrackingRefBased/>
  <w15:docId w15:val="{0095041E-3FCA-46AC-BE99-4A900698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C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042E8"/>
    <w:rPr>
      <w:color w:val="0000FF"/>
      <w:u w:val="single"/>
    </w:rPr>
  </w:style>
  <w:style w:type="paragraph" w:customStyle="1" w:styleId="paragraph">
    <w:name w:val="paragraph"/>
    <w:basedOn w:val="Normal"/>
    <w:rsid w:val="00E85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E85D25"/>
  </w:style>
  <w:style w:type="character" w:customStyle="1" w:styleId="eop">
    <w:name w:val="eop"/>
    <w:basedOn w:val="DefaultParagraphFont"/>
    <w:rsid w:val="00E85D25"/>
  </w:style>
  <w:style w:type="paragraph" w:styleId="Header">
    <w:name w:val="header"/>
    <w:basedOn w:val="Normal"/>
    <w:link w:val="HeaderChar"/>
    <w:uiPriority w:val="99"/>
    <w:unhideWhenUsed/>
    <w:rsid w:val="00857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428"/>
  </w:style>
  <w:style w:type="paragraph" w:styleId="Footer">
    <w:name w:val="footer"/>
    <w:basedOn w:val="Normal"/>
    <w:link w:val="FooterChar"/>
    <w:uiPriority w:val="99"/>
    <w:unhideWhenUsed/>
    <w:rsid w:val="00857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8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2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4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7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6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6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26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3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9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5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5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6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6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6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3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5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6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2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0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7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8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5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95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0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0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0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1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8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89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53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6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0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0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773f91-97f4-4997-b430-b106c9556456">
      <Terms xmlns="http://schemas.microsoft.com/office/infopath/2007/PartnerControls"/>
    </lcf76f155ced4ddcb4097134ff3c332f>
    <TaxCatchAll xmlns="c2776724-25bc-495c-9da5-72edb8c99a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73496797A4749BF19731394AABC12" ma:contentTypeVersion="16" ma:contentTypeDescription="Create a new document." ma:contentTypeScope="" ma:versionID="afab671f5a0b11ab0f5ac5e61f6860cc">
  <xsd:schema xmlns:xsd="http://www.w3.org/2001/XMLSchema" xmlns:xs="http://www.w3.org/2001/XMLSchema" xmlns:p="http://schemas.microsoft.com/office/2006/metadata/properties" xmlns:ns2="1d773f91-97f4-4997-b430-b106c9556456" xmlns:ns3="c2776724-25bc-495c-9da5-72edb8c99aa4" targetNamespace="http://schemas.microsoft.com/office/2006/metadata/properties" ma:root="true" ma:fieldsID="b80711a59d3ccc8c3d9ce47e856f25f8" ns2:_="" ns3:_="">
    <xsd:import namespace="1d773f91-97f4-4997-b430-b106c9556456"/>
    <xsd:import namespace="c2776724-25bc-495c-9da5-72edb8c99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73f91-97f4-4997-b430-b106c9556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76724-25bc-495c-9da5-72edb8c99aa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8a3629-4d83-4ffd-94ba-94168fd14e44}" ma:internalName="TaxCatchAll" ma:showField="CatchAllData" ma:web="c2776724-25bc-495c-9da5-72edb8c99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18B77A-ED5B-4AA5-B07E-4572A8AC9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A2CAD-A37D-4F27-B2A8-2A66D1FD145E}">
  <ds:schemaRefs>
    <ds:schemaRef ds:uri="http://schemas.microsoft.com/office/2006/metadata/properties"/>
    <ds:schemaRef ds:uri="http://schemas.microsoft.com/office/infopath/2007/PartnerControls"/>
    <ds:schemaRef ds:uri="1d773f91-97f4-4997-b430-b106c9556456"/>
    <ds:schemaRef ds:uri="c2776724-25bc-495c-9da5-72edb8c99aa4"/>
  </ds:schemaRefs>
</ds:datastoreItem>
</file>

<file path=customXml/itemProps3.xml><?xml version="1.0" encoding="utf-8"?>
<ds:datastoreItem xmlns:ds="http://schemas.openxmlformats.org/officeDocument/2006/customXml" ds:itemID="{1463C92B-796A-4808-9430-B7527B4B1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73f91-97f4-4997-b430-b106c9556456"/>
    <ds:schemaRef ds:uri="c2776724-25bc-495c-9da5-72edb8c99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Sapientia Education Trust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Underwood</dc:creator>
  <cp:keywords/>
  <dc:description/>
  <cp:lastModifiedBy>Sally Underwood</cp:lastModifiedBy>
  <cp:revision>5</cp:revision>
  <dcterms:created xsi:type="dcterms:W3CDTF">2026-09-03T10:42:00Z</dcterms:created>
  <dcterms:modified xsi:type="dcterms:W3CDTF">2026-09-08T10:26:00Z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0x01010079D73496797A4749BF19731394AABC12</vt:lpwstr>
  </property>
  <property fmtid="{D5CDD505-2E9C-101B-9397-08002B2CF9AE}" pid="3" name="MediaServiceImageTags">
    <vt:lpwstr/>
  </property>
</Properties>
</file>